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8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289"/>
        <w:gridCol w:w="2069"/>
        <w:gridCol w:w="810"/>
        <w:gridCol w:w="900"/>
        <w:gridCol w:w="900"/>
        <w:gridCol w:w="6226"/>
      </w:tblGrid>
      <w:tr w:rsidR="00847CF8" w:rsidRPr="00CA212E" w14:paraId="5615943A" w14:textId="77777777" w:rsidTr="008076B1">
        <w:trPr>
          <w:trHeight w:val="27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12E3E37" w14:textId="77777777" w:rsidR="00847CF8" w:rsidRPr="008076B1" w:rsidRDefault="003902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000000"/>
                <w:w w:val="104"/>
                <w:sz w:val="20"/>
                <w:szCs w:val="20"/>
                <w:lang w:val="ru-RU"/>
              </w:rPr>
              <w:t>ЭКСКУРСИИ В ГАВАНУ</w:t>
            </w:r>
          </w:p>
        </w:tc>
      </w:tr>
      <w:tr w:rsidR="00847CF8" w:rsidRPr="00CA212E" w14:paraId="1893777A" w14:textId="77777777">
        <w:trPr>
          <w:trHeight w:val="257"/>
        </w:trPr>
        <w:tc>
          <w:tcPr>
            <w:tcW w:w="10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638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ЭКСКУРСИЯ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8EC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ru-RU"/>
              </w:rPr>
              <w:t>ВЗР.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46C0" w14:textId="77777777" w:rsidR="00847CF8" w:rsidRPr="00CA212E" w:rsidRDefault="00390252">
            <w:pPr>
              <w:pStyle w:val="TableParagraph"/>
              <w:spacing w:before="23"/>
              <w:ind w:left="63" w:right="59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РЕБ.</w:t>
            </w:r>
          </w:p>
          <w:p w14:paraId="1D4DF5EA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GB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</w:t>
            </w:r>
            <w:proofErr w:type="spellStart"/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от</w:t>
            </w:r>
            <w:proofErr w:type="spellEnd"/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2 </w:t>
            </w:r>
            <w:proofErr w:type="spellStart"/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до</w:t>
            </w:r>
            <w:proofErr w:type="spellEnd"/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12)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D46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ДНИ </w:t>
            </w: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НЕДЕЛИ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FDFB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4"/>
                <w:szCs w:val="14"/>
                <w:lang w:val="ru-RU"/>
              </w:rPr>
              <w:t>ПРОГРАММА</w:t>
            </w:r>
          </w:p>
        </w:tc>
      </w:tr>
      <w:tr w:rsidR="00847CF8" w:rsidRPr="00CA212E" w14:paraId="5336468C" w14:textId="77777777">
        <w:trPr>
          <w:trHeight w:val="98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4F5F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D75E" w14:textId="259A671C" w:rsidR="00847CF8" w:rsidRPr="00CA212E" w:rsidRDefault="003902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gramStart"/>
            <w:r w:rsidRPr="00CA2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!НОВИНКА</w:t>
            </w:r>
            <w:proofErr w:type="gramEnd"/>
          </w:p>
          <w:p w14:paraId="6952DB55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2AB52FD6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03F8E410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7E51D994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25150392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val="ru-RU"/>
              </w:rPr>
              <w:t xml:space="preserve">Кубинский дуэт: Гавана и Пинар дель Рио за 2 дня </w:t>
            </w:r>
          </w:p>
          <w:p w14:paraId="3236B4CF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77C32896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14F8F5F6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2E008E66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</w:p>
          <w:p w14:paraId="6663A31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«РЕКОМЕНДУЕ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808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6B726B7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(70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€*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  <w:p w14:paraId="1F929512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945A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245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67E11F1A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238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ЧТ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C2C5" w14:textId="77777777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ДВА ДНЯ ВОСТОРГА НА ОСТРОВЕ СВОБОДЫ! Невероятное путешествие для истинных ценителей Кубы! Гавана + Долина </w:t>
            </w:r>
            <w:proofErr w:type="spellStart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Виньялес</w:t>
            </w:r>
            <w:proofErr w:type="spellEnd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на 2 дня!</w:t>
            </w:r>
          </w:p>
          <w:p w14:paraId="4E67E4A5" w14:textId="77777777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Segoe UI Emoji" w:hAnsi="Segoe UI Emoji" w:cs="Segoe UI Emoji"/>
                <w:sz w:val="16"/>
                <w:szCs w:val="16"/>
                <w:lang w:val="ru-RU"/>
              </w:rPr>
              <w:t>✨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УНИКАЛЬНЫЙ ИНДИВИДУАЛЬНЫЙ ФОРМАТ ТУРА – наше особенное предложение! Откройте для себя колоссальное удовольствие в самых живописных уголках Кубы! </w:t>
            </w:r>
            <w:r w:rsidRPr="00CA212E">
              <w:rPr>
                <w:rFonts w:ascii="Segoe UI Emoji" w:hAnsi="Segoe UI Emoji" w:cs="Segoe UI Emoji"/>
                <w:sz w:val="16"/>
                <w:szCs w:val="16"/>
                <w:lang w:val="ru-RU"/>
              </w:rPr>
              <w:t>✨</w:t>
            </w:r>
          </w:p>
          <w:p w14:paraId="6569CBC7" w14:textId="77777777" w:rsidR="00CA212E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Первый день:</w:t>
            </w:r>
            <w:r w:rsidR="00CA212E"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Трансфер из Варадеро в Гавану. </w:t>
            </w:r>
          </w:p>
          <w:p w14:paraId="02BB690F" w14:textId="0B054D0E" w:rsidR="00847CF8" w:rsidRPr="00CA212E" w:rsidRDefault="0039025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Посетите захватывающий Военно-исторический парк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Морро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-Кабанья с панорамным видом на Гавану. Откройте для себя современную Гавану с обзорной экскурсией, полной ярких мест и впечатлений! Насладитесь обедом и экскурсией по колониальной части Гаваны. Прокатитесь на ретро автомобилях по самым значимым местам Гаваны и набережной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Малекон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- визитной карточке Гаваны. Заселение в уютный отель колониального стиля в самом центре Гаваны – идеальный выбор для отдыха и возможности быть в самой гуще событий. Не упустите возможность (по выбору) посетить знаменитое кубинское шоу Тропикана.</w:t>
            </w:r>
          </w:p>
          <w:p w14:paraId="6ABA1321" w14:textId="1A515CE4" w:rsidR="00847CF8" w:rsidRPr="00CA212E" w:rsidRDefault="00390252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Второй день: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Долина </w:t>
            </w:r>
            <w:proofErr w:type="spellStart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Виньялес</w:t>
            </w:r>
            <w:proofErr w:type="spellEnd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– жемчужина природы, где растет лучший в мире табак. </w:t>
            </w:r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Исследуйте фабрику сигар и узнайте все тайны выращивания и обработки табака. Отправьтесь в Национальный парк «Долина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Виньялес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», в горы Сьерра-де-лос-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Органос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, и насладитесь восхитительными видами с смотровой площадки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Лос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Хардинес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. Узнайте о красочной истории Паленке-де-лос-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Симарронес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(лагерь беглых рабов) и посетите загадочную пещеру индейца. Впечатляющая прогулка на лодке по подземной реке пещеры Индейца, осмотр фрески древней истории (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Mural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de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la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Prehistoria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) и свободное время для прогулок по городку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Виньялес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. Обед на природе.</w:t>
            </w:r>
          </w:p>
          <w:p w14:paraId="7F7CB90C" w14:textId="77777777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*Доплата за шоу Тропикана. Одноместный номер в отеле - 50€.</w:t>
            </w:r>
          </w:p>
          <w:p w14:paraId="6ED3ECF4" w14:textId="7DA9E2D5" w:rsidR="00847CF8" w:rsidRPr="00CA212E" w:rsidRDefault="00847CF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47CF8" w:rsidRPr="00CA212E" w14:paraId="7B902B22" w14:textId="77777777">
        <w:trPr>
          <w:trHeight w:val="98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571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7B8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6"/>
                <w:szCs w:val="26"/>
                <w:lang w:val="ru-RU"/>
              </w:rPr>
              <w:t>Гавана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с ночевкой + шоу «Тропикана»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94AE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0619984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190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1EF29C3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€*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  <w:p w14:paraId="5C5F3F45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25BD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  <w:p w14:paraId="3FB39E2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145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68C7E801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6F6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СБ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20ED" w14:textId="77777777" w:rsidR="00847CF8" w:rsidRPr="00CA212E" w:rsidRDefault="00390252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Самый полноценный и увлекательный способ познакомиться с Гаваной!</w:t>
            </w:r>
          </w:p>
          <w:p w14:paraId="11FDF686" w14:textId="650BB71B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Первый день: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смотровая площадка моста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Бакунаягуа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, посещение памятника Хемингуэя в районе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Кохимар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, военно-исторический парк </w:t>
            </w:r>
            <w:proofErr w:type="spellStart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Морро</w:t>
            </w:r>
            <w:proofErr w:type="spellEnd"/>
            <w:r w:rsidRP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-Кабанья с изумительным панорамным видом на всю Гавану, обед, экскурсия по современной Гаване.  </w:t>
            </w:r>
            <w:r w:rsidR="00CA212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br/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Заселение в отель и ужин. Посещение (по выбору) знаменитого шоу Тропикана. </w:t>
            </w:r>
            <w:r w:rsid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CA212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Второй день: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прогулка по Старой Гаване, посещение бара </w:t>
            </w:r>
            <w:proofErr w:type="spellStart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Флоридита</w:t>
            </w:r>
            <w:proofErr w:type="spellEnd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Национальный Капитолий. Обед. Прогулка и посещение главных площадей. Свободное время для посещения рынка и приобретения сувениров.</w:t>
            </w:r>
          </w:p>
          <w:p w14:paraId="56E71EA9" w14:textId="77777777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*Доплата за шоу Тропикана. Одноместный номер - 25€.</w:t>
            </w:r>
          </w:p>
        </w:tc>
      </w:tr>
      <w:tr w:rsidR="00847CF8" w:rsidRPr="00CA212E" w14:paraId="7E9496D2" w14:textId="77777777">
        <w:trPr>
          <w:trHeight w:val="98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AD3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E62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6"/>
                <w:szCs w:val="2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6"/>
                <w:szCs w:val="26"/>
                <w:lang w:val="ru-RU"/>
              </w:rPr>
              <w:t xml:space="preserve">Гавана </w:t>
            </w:r>
          </w:p>
          <w:p w14:paraId="15934C5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>и знаменитое шоу «Тропикана»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EF48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165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2E9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F1C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СР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ПТ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02B3" w14:textId="0D7C824C" w:rsidR="00847CF8" w:rsidRPr="00CA212E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Путешествие для тех, кто желает увидеть настоящую палитру красок кубинской столицы. </w:t>
            </w:r>
            <w:r w:rsid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 пути в Гавану Вы остановитесь на смотровой площадке моста </w:t>
            </w:r>
            <w:proofErr w:type="spellStart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Бакунаягуа</w:t>
            </w:r>
            <w:proofErr w:type="spellEnd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откуда открывается прекрасный вид на долину. Приехав к месту назначения, вы окунетесь в чарующий мир гаванских мест: статуя Христа Спасителя и комплекс </w:t>
            </w:r>
            <w:proofErr w:type="spellStart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Морро</w:t>
            </w:r>
            <w:proofErr w:type="spellEnd"/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Кабанья, крепость Сан-Карлос-де-ла-Кабан, а также современная Гавана. Далее нас ждет пешая прогулка по Старой Гаване. А вечером мы окунемся в самый настоящий восторг - шоу «Тропикана» - фееричное кубинское ассорти из танцев, песен, ярких нарядов и утонченной афро-кубинской пластики.</w:t>
            </w:r>
          </w:p>
        </w:tc>
      </w:tr>
      <w:tr w:rsidR="00847CF8" w:rsidRPr="00CA212E" w14:paraId="684A7B3D" w14:textId="77777777">
        <w:trPr>
          <w:trHeight w:val="98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E00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B852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6"/>
                <w:szCs w:val="26"/>
                <w:lang w:val="ru-RU"/>
              </w:rPr>
              <w:t xml:space="preserve">Гавана 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           </w:t>
            </w:r>
            <w:proofErr w:type="gramStart"/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  «</w:t>
            </w:r>
            <w:proofErr w:type="gramEnd"/>
            <w:r w:rsidRPr="00CA212E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>ВСЕ ВКЛЮЧЕНО»</w:t>
            </w:r>
          </w:p>
          <w:p w14:paraId="524BE479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ru-RU"/>
              </w:rPr>
            </w:pPr>
          </w:p>
          <w:p w14:paraId="4488E91F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«РЕКОМЕНДУЕ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2B1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140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F17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105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68F1F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ВТ, ЧТ, СБ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AF44" w14:textId="77777777" w:rsidR="00D476F7" w:rsidRDefault="00390252">
            <w:pPr>
              <w:jc w:val="both"/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>Столица всех кубинцев за один день: дом-музей Эрнеста Хемингуэя (кубинская резиденция лауреата Нобелевской премии 1954 года), прокатимся и пройдемся по знаменитой набережной «</w:t>
            </w:r>
            <w:proofErr w:type="spellStart"/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>Малекон</w:t>
            </w:r>
            <w:proofErr w:type="spellEnd"/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 xml:space="preserve">», посетим знаменитый некрополь имени Христофора Колумба. </w:t>
            </w:r>
          </w:p>
          <w:p w14:paraId="1B731FE3" w14:textId="20D5D149" w:rsidR="00D476F7" w:rsidRDefault="00390252">
            <w:pPr>
              <w:jc w:val="both"/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 xml:space="preserve">Обзорная экскурсия по современной и колониальной части Гаваны. Пешеходная прогулка по Старой Гаване. Катание на ретро автомобилях по значимым местам столицы.  </w:t>
            </w:r>
          </w:p>
          <w:p w14:paraId="1B4E2B0A" w14:textId="77777777" w:rsidR="00D476F7" w:rsidRDefault="003902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 xml:space="preserve">Вкусный традиционный обед. 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  <w:p w14:paraId="5F7D62F7" w14:textId="2A9B1A56" w:rsidR="00847CF8" w:rsidRPr="00CA212E" w:rsidRDefault="00390252">
            <w:pPr>
              <w:jc w:val="both"/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Посещением Площади Революции</w:t>
            </w:r>
            <w:r w:rsidRPr="00CA212E">
              <w:rPr>
                <w:rFonts w:ascii="Times New Roman" w:eastAsia="Arial" w:hAnsi="Times New Roman" w:cs="Times New Roman"/>
                <w:color w:val="252525"/>
                <w:sz w:val="16"/>
                <w:szCs w:val="16"/>
                <w:lang w:val="ru-RU"/>
              </w:rPr>
              <w:t>. Ужин и церемония выстрела из пушки в честь закрытия морских ворот.</w:t>
            </w:r>
          </w:p>
        </w:tc>
      </w:tr>
      <w:tr w:rsidR="00847CF8" w:rsidRPr="00CA212E" w14:paraId="6BF5037C" w14:textId="77777777">
        <w:trPr>
          <w:trHeight w:val="681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C76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7D26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4F81BD" w:themeColor="accent1"/>
                <w:sz w:val="26"/>
                <w:szCs w:val="26"/>
                <w:lang w:val="ru-RU"/>
              </w:rPr>
              <w:t>Гавана</w:t>
            </w:r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 xml:space="preserve"> и табачная фабрика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FB6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105€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E3F9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AD95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1D25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Посещение самых значимых мест кубинской столицы Гавана: Президентский дворец, Центральный парк, площадь Революции (короткая остановка), Гаванский университет, Национальный Капитолий (короткая остановка) и посещение бара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Floridita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(место основания коктейля Дайкири). Пешеходная экскурсия по Старой Гаване, включающая Пласа-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Вьеха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 Пласа-де-ла-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Катедраль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 Пласа-де-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Армас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Пласа-Сан-Франциско-де-Асис, отель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Амбос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Мундос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знаменитый ресторан Ла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Бодегита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дель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Медио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 А также посещение табачной фабрики в Гаване, где вы сможете оценить процесс производства настоящей кубинской сигары.</w:t>
            </w:r>
          </w:p>
        </w:tc>
      </w:tr>
      <w:tr w:rsidR="00847CF8" w:rsidRPr="00CA212E" w14:paraId="2D74B498" w14:textId="77777777">
        <w:trPr>
          <w:trHeight w:val="681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8D3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DA8B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6"/>
                <w:szCs w:val="26"/>
                <w:lang w:val="ru-RU"/>
              </w:rPr>
              <w:t xml:space="preserve">Гавана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           </w:t>
            </w:r>
            <w:proofErr w:type="gram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  «</w:t>
            </w:r>
            <w:proofErr w:type="gram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>ВСЕ ВКЛЮЧЕНО»</w:t>
            </w:r>
          </w:p>
          <w:p w14:paraId="36D5AC43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Делюкс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4EC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B462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105B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ВТ, </w:t>
            </w:r>
            <w:proofErr w:type="gram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СР,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ЧТ</w:t>
            </w:r>
            <w:proofErr w:type="gramEnd"/>
            <w:r w:rsidRPr="00807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, ПТ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 СБ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4716" w14:textId="77777777" w:rsidR="008076B1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Откройте для себя эксклюзивную программу, которая позволит Вам посетить величественный Капитолий в Гаване. </w:t>
            </w:r>
          </w:p>
          <w:p w14:paraId="394A5D88" w14:textId="31F60D62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Только мини-группы могут войти в эту достопримечательность, поэтому количество участников ограничено до 12 человек.</w:t>
            </w:r>
          </w:p>
          <w:p w14:paraId="74F30897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 дороге в Гавану наша первая остановка - смотровая площадка моста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Бакунаягуа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. По приезде в столицу мы отправимся на прогулку по знаменитой набережной «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Малекон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» и посетим статую Христа Спасителя. Далее мы продолжим экскурсию по современной и колониальной частям Гаваны. После этого нас ждет пешеходная прогулка по Старой Гаване и катание на ретро автомобилях по самым значимым местам столицы. Вас ждет вкусный традиционный обед и увлекательная церемония «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Маридахе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» - дегустация и сочетание кофе, табака и рома. </w:t>
            </w:r>
          </w:p>
          <w:p w14:paraId="2A9D6F0F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Мы также познакомим Вас с Площадью Революции и устроим ужин, после чего Вы сможете насладиться церемонией выстрела из пушки в честь закрытия морских ворот. </w:t>
            </w:r>
          </w:p>
          <w:p w14:paraId="74BA62FF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Наша программа предназначена для тех, кто ищет незабываемые впечатления. Количество мест ограничено, чтобы гарантировать максимальный комфорт и индивидуальное внимание каждому участнику. Забронируйте свое место прямо сейчас </w:t>
            </w: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и отправьтесь в захватывающее путешествие в главный город Кубы, который запомнится Вам на всю жизнь!</w:t>
            </w:r>
          </w:p>
        </w:tc>
      </w:tr>
      <w:tr w:rsidR="00847CF8" w:rsidRPr="00CA212E" w14:paraId="62780FA4" w14:textId="77777777" w:rsidTr="008076B1">
        <w:trPr>
          <w:trHeight w:val="2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140EAAE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w w:val="104"/>
                <w:sz w:val="16"/>
                <w:szCs w:val="16"/>
                <w:lang w:val="ru-RU"/>
              </w:rPr>
              <w:lastRenderedPageBreak/>
              <w:t>АКТИВНЫЙ И ПОЗНАВАТЕЛЬНЫЙ ОТДЫХ</w:t>
            </w:r>
          </w:p>
        </w:tc>
      </w:tr>
      <w:tr w:rsidR="00847CF8" w:rsidRPr="00CA212E" w14:paraId="0D11BFB7" w14:textId="77777777">
        <w:trPr>
          <w:trHeight w:val="681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FF4A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8543" w14:textId="77777777" w:rsidR="00847CF8" w:rsidRPr="00CA212E" w:rsidRDefault="00847CF8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  <w:p w14:paraId="10372AD8" w14:textId="77777777" w:rsidR="00847CF8" w:rsidRPr="008076B1" w:rsidRDefault="0039025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0"/>
                <w:szCs w:val="10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Тропические джунгли + 3 города с ночевкой в горах</w:t>
            </w:r>
          </w:p>
          <w:p w14:paraId="2F73493B" w14:textId="77777777" w:rsidR="00847CF8" w:rsidRPr="00CA212E" w:rsidRDefault="00847CF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val="ru-RU"/>
              </w:rPr>
            </w:pPr>
          </w:p>
          <w:p w14:paraId="74CD2F14" w14:textId="77777777" w:rsidR="00847CF8" w:rsidRPr="00CA212E" w:rsidRDefault="00847CF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val="ru-RU"/>
              </w:rPr>
            </w:pPr>
          </w:p>
          <w:p w14:paraId="7E93F983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gramStart"/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 РЕКОМЕНДУЕ</w:t>
            </w:r>
            <w:proofErr w:type="gramEnd"/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227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170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A752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135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B813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ВТ, ЧТ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8F17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Приглашаем отправиться в самое увлекательное и интересное путешествие вашего отдыха – двухдневный тур по 4 кубинским провинциям, где вы получите колоссальное удовольствие от завораживающих исторических памятников, окружающего биоразнообразия и неповторимых природных ландшафтов. </w:t>
            </w: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Первый день: Поездка в город Санта-Клара и посещение мемориала Эрнесто Че Гевары. Обед в ресторане в природном парке. Экскурсия по городу Тринидад. Размещение в отеле в горах, ужин и свободное время.</w:t>
            </w:r>
          </w:p>
          <w:p w14:paraId="331A2532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Второй день: завтрак и выезд из отеля, панорамный тур на горном грузовике в национальный парк, пешая прогулка по тропическому лесу с остановкой у водопада и купание в природном бассейне. Обед. Обзорная экскурсия по городу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Сьенфуэгос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свободное время в центральном парке. Доплата за одноместный номер - 15€.</w:t>
            </w:r>
          </w:p>
        </w:tc>
      </w:tr>
      <w:tr w:rsidR="00847CF8" w:rsidRPr="00CA212E" w14:paraId="3DF8EE43" w14:textId="77777777">
        <w:trPr>
          <w:trHeight w:val="557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8D1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D137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Водопад Эль-</w:t>
            </w:r>
            <w:proofErr w:type="spellStart"/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Ничо</w:t>
            </w:r>
            <w:proofErr w:type="spellEnd"/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 xml:space="preserve"> + Тринидад + </w:t>
            </w:r>
            <w:proofErr w:type="spellStart"/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Сьенфуэгос</w:t>
            </w:r>
            <w:proofErr w:type="spellEnd"/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178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5DA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C86C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ВТ</w:t>
            </w:r>
          </w:p>
        </w:tc>
        <w:tc>
          <w:tcPr>
            <w:tcW w:w="2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B679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Посещение природного парка "El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Nicho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", райского места, где растительность, реки и водопады сочетаются с природными бассейнами, окруженными крестьянскими деревушками.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Далее мы переместимся в Тринидад - город-музей с великим архитектурным наследием. Прогуливаясь по его улицам, вы почувствуете подлинный кубинский дух. В завершении мы отправимся в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Сьенфуэгос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За свои красочные фасады, широкие улицы и очаровательную французскую колониальную архитектуру он по праву заслуживает звание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Perla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de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la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Sur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("Жемчужина Юга"). Основанный французами в 1819 году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Сьенфуэгос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является одним из самых новых поселений Кубы, поэтому он отличается от других городов страны.</w:t>
            </w:r>
          </w:p>
        </w:tc>
      </w:tr>
      <w:tr w:rsidR="00847CF8" w:rsidRPr="00CA212E" w14:paraId="624E9E99" w14:textId="77777777">
        <w:trPr>
          <w:trHeight w:val="681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63E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1792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076B1">
              <w:rPr>
                <w:rFonts w:ascii="Times New Roman" w:hAnsi="Times New Roman" w:cs="Times New Roman"/>
                <w:b/>
                <w:color w:val="4F81BD" w:themeColor="accent1"/>
                <w:lang w:val="ru-RU"/>
              </w:rPr>
              <w:t>Три города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16C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95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A8D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75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CE60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ПТ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F32B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Три самых колоритных места Кубы за один день: в городке Санта-Клара находится мемориал Эрнеста Че Гевары, именно там погребен прах великого революционера. </w:t>
            </w:r>
            <w:proofErr w:type="spellStart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Сьенфуегос</w:t>
            </w:r>
            <w:proofErr w:type="spellEnd"/>
            <w:r w:rsidRPr="00CA212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единственный город на Кубе, основанный французами, а Тринидад – настоящая каменная жемчужина, живой музей, сплетение истории, культуры и архитектуры Кубы. Обед включен. </w:t>
            </w:r>
          </w:p>
        </w:tc>
      </w:tr>
      <w:tr w:rsidR="00847CF8" w:rsidRPr="00CA212E" w14:paraId="0BAB9184" w14:textId="77777777">
        <w:trPr>
          <w:trHeight w:val="10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359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ABCF" w14:textId="77777777" w:rsidR="00847CF8" w:rsidRPr="008076B1" w:rsidRDefault="00390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>Кубинское ралли на джипах</w:t>
            </w:r>
          </w:p>
          <w:p w14:paraId="79AF08D3" w14:textId="77777777" w:rsidR="00847CF8" w:rsidRPr="00CA212E" w:rsidRDefault="00847C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ru-RU"/>
              </w:rPr>
            </w:pPr>
          </w:p>
          <w:p w14:paraId="4AF284AE" w14:textId="77777777" w:rsidR="00847CF8" w:rsidRPr="00CA212E" w:rsidRDefault="00390252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 РЕКОМЕНДУЕ</w:t>
            </w:r>
            <w:proofErr w:type="gramEnd"/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F521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2240DEB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95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€</w:t>
            </w:r>
          </w:p>
          <w:p w14:paraId="2DADB3C8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BF31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7871BC3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70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3E4DE50B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9BD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F7A0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Путешествие более чем на 130 километров, которое проходит по бездорожью карьеров, пальмовых рощ и крестьянских деревень. Во время тура Вас ожидает: снорклинг на коралловом пляже, посещение и купание в пещере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Сатурно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поездка по городу Матансас в долину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Юмури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посещение Ранчо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Гавиота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крестьянского дома, местного сада и фермы, типичный кубинский обед и свободное время. Отличным завершением тура будет посещение реки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Сanimar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катание на скоростных лодках.</w:t>
            </w:r>
          </w:p>
        </w:tc>
      </w:tr>
      <w:tr w:rsidR="00847CF8" w:rsidRPr="00CA212E" w14:paraId="30DB161B" w14:textId="77777777">
        <w:trPr>
          <w:trHeight w:val="112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270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3817" w14:textId="77777777" w:rsidR="00847CF8" w:rsidRPr="008076B1" w:rsidRDefault="00390252">
            <w:pPr>
              <w:widowControl/>
              <w:autoSpaceDE/>
              <w:autoSpaceDN/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0"/>
                <w:szCs w:val="1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Карибские сокровища  </w:t>
            </w:r>
            <w:proofErr w:type="gram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 xml:space="preserve">   (</w:t>
            </w:r>
            <w:proofErr w:type="gram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3"/>
                <w:szCs w:val="23"/>
                <w:lang w:val="ru-RU"/>
              </w:rPr>
              <w:t>мини группа)</w:t>
            </w:r>
          </w:p>
          <w:p w14:paraId="71EFA551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ru-RU"/>
              </w:rPr>
            </w:pPr>
          </w:p>
          <w:p w14:paraId="11A601E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«РЕКОМЕНДУЕ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9691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14:paraId="26D4137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90€</w:t>
            </w:r>
          </w:p>
          <w:p w14:paraId="30FC81F2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EB17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  <w:p w14:paraId="6474CAD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70€</w:t>
            </w:r>
          </w:p>
          <w:p w14:paraId="6F957842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6EFE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ПН, ВТ, СР,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  <w:t>ЧТ, ПТ,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СБ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D938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Завораживающее путешествие по провинции Матансас с севера на юг, посещение мини фермы Фиеста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Кампесина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питомника крокодилов. 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 Переезд на Карибское море к бухте Свиней, обед, открытый бар, купание в кристально чистых водах моря с возможностью оценить всю красоту подводного мира поныряв с маской и трубкой.</w:t>
            </w:r>
          </w:p>
        </w:tc>
      </w:tr>
      <w:tr w:rsidR="00847CF8" w:rsidRPr="00CA212E" w14:paraId="76CB7182" w14:textId="77777777" w:rsidTr="008076B1">
        <w:trPr>
          <w:trHeight w:val="2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FEBDEB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b/>
                <w:color w:val="000000"/>
                <w:w w:val="104"/>
                <w:sz w:val="16"/>
                <w:szCs w:val="16"/>
                <w:lang w:val="ru-RU"/>
              </w:rPr>
              <w:t>МОРСКИЕ ПУТЕШЕСТВИЯ</w:t>
            </w:r>
          </w:p>
        </w:tc>
      </w:tr>
      <w:tr w:rsidR="00847CF8" w:rsidRPr="00CA212E" w14:paraId="1960474E" w14:textId="77777777">
        <w:trPr>
          <w:trHeight w:val="1239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8B6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B08A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10"/>
                <w:szCs w:val="1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Морское путешествие    "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es-ES"/>
              </w:rPr>
              <w:t>Crucero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 xml:space="preserve">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es-ES"/>
              </w:rPr>
              <w:t>del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 xml:space="preserve">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es-ES"/>
              </w:rPr>
              <w:t>Sol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"</w:t>
            </w:r>
          </w:p>
          <w:p w14:paraId="7ACC4CCF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val="ru-RU"/>
              </w:rPr>
            </w:pPr>
          </w:p>
          <w:p w14:paraId="0AABA7A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«РЕКОМЕНДУЕ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</w:rPr>
              <w:t>M</w:t>
            </w:r>
            <w:r w:rsidRPr="00CA21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38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1C72666A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AF5F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1987B890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394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E16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Морское путешествие на катамаране по островам Атлантического океана на северо-востоке Варадеро. Остановка у кораллового рифа для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снорклингa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 Посещение дельфинария в открытом океане и общение с дельфинами. Обед из морепродуктов на острове Кайо Бланко и свободное время на пляже для купания. На борту и во время обеда открытый бар. Маски и ласты включены.</w:t>
            </w:r>
          </w:p>
        </w:tc>
      </w:tr>
      <w:tr w:rsidR="00847CF8" w:rsidRPr="00CA212E" w14:paraId="10D6E085" w14:textId="77777777">
        <w:trPr>
          <w:trHeight w:val="893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2F7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9213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</w:rPr>
            </w:pPr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  <w:lang w:val="ru-RU"/>
              </w:rPr>
              <w:t>ВИП</w:t>
            </w:r>
          </w:p>
          <w:p w14:paraId="41AE973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  <w:lang w:val="ru-RU"/>
              </w:rPr>
              <w:t>Я</w:t>
            </w:r>
            <w:proofErr w:type="spellStart"/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хта</w:t>
            </w:r>
            <w:proofErr w:type="spellEnd"/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 xml:space="preserve"> /</w:t>
            </w:r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  <w:lang w:val="ru-RU"/>
              </w:rPr>
              <w:t>К</w:t>
            </w:r>
            <w:proofErr w:type="spellStart"/>
            <w:r w:rsidRPr="008076B1">
              <w:rPr>
                <w:rFonts w:ascii="Times New Roman" w:hAnsi="Times New Roman" w:cs="Times New Roman"/>
                <w:b/>
                <w:bCs/>
                <w:color w:val="4F81BD" w:themeColor="accent1"/>
              </w:rPr>
              <w:t>атамаран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777C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</w:p>
          <w:p w14:paraId="2153C8D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920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264C65BA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чел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75BF2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5BF48C6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C96B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ВИП морское путешествие на яхте или катамаране. Рыбалка в Атлантическом океане, 2 остановки у коралловых рифов на снорклинг, посещение дельфинария в открытом океане и 30 минут полноценного плавания с дельфином. Обед на борту и открытый бар. Свободное время на пляже.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Во время путешествия (ТОЛЬКО на яхте) будет возможность насладиться рыбалкой.  Доп. пасс.  –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взр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.: 135€,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реб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.: 90€. </w:t>
            </w:r>
          </w:p>
        </w:tc>
      </w:tr>
      <w:tr w:rsidR="00847CF8" w:rsidRPr="00CA212E" w14:paraId="4E23E14B" w14:textId="77777777">
        <w:trPr>
          <w:trHeight w:val="4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F3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234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 xml:space="preserve">Индивидуальная яхта 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DEB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620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€</w:t>
            </w:r>
          </w:p>
          <w:p w14:paraId="3C70F0D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4 чел.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5097A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2ED97A31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80B7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Завораживающее морское приключение на яхте по просторам Атлантического океана. Приветственный коктейль.   Посещение дельфинария в открытом океане и общение с дельфинами. Открытый бар и обед из морепродуктов на острове Кайо Бланко. Остановка на плавание и снорклинг вблизи коралловых рифов. Доп. пассажир –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взр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.: 110€,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реб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.: 55€.</w:t>
            </w:r>
          </w:p>
        </w:tc>
      </w:tr>
      <w:tr w:rsidR="00847CF8" w:rsidRPr="00CA212E" w14:paraId="6504D536" w14:textId="77777777">
        <w:trPr>
          <w:trHeight w:val="6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DAE7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B5E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 xml:space="preserve">Индивидуальная яхта + </w:t>
            </w:r>
            <w:r w:rsidRPr="008076B1">
              <w:rPr>
                <w:rFonts w:ascii="Times New Roman" w:eastAsia="Times New Roman" w:hAnsi="Times New Roman" w:cs="Times New Roman"/>
                <w:b/>
                <w:color w:val="4F81BD" w:themeColor="accent1"/>
                <w:lang w:val="ru-RU"/>
              </w:rPr>
              <w:t>Рыбалк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а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F43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700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€</w:t>
            </w:r>
          </w:p>
          <w:p w14:paraId="45C3127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4 чел.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DD3C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43C3DD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EC74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Эксклюзивное морское приключение на яхте по просторам Атлантического океана. Приветственный коктейль. Интерактивное общение с дельфинами во время выполнения различных трюков с возможностью погладить и поцеловать дельфина (в группе, приблизительно 15 минут). Открытый бар и обед с морепродуктами. Посещение острова Кайо Бланко. Остановка на плавание и снорклинг вблизи коралловых рифов. Во время путешествия будет возможность насладиться рыбалкой.   Доп. пассажир – взр.110€,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реб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.: 55€.</w:t>
            </w:r>
          </w:p>
        </w:tc>
      </w:tr>
      <w:tr w:rsidR="00847CF8" w:rsidRPr="00CA212E" w14:paraId="1A48FF17" w14:textId="77777777">
        <w:trPr>
          <w:trHeight w:val="1029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5D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A2A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Индивидуальный катамаран «Эксклюзив»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CD6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730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€</w:t>
            </w:r>
          </w:p>
          <w:p w14:paraId="1A826468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 4 чел.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297CA" w14:textId="77777777" w:rsidR="00847CF8" w:rsidRPr="00CA212E" w:rsidRDefault="00847C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695E817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8DAD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Эксклюзивное морское приключение на яхте по водам Атлантического океана. Приветственный коктейль. </w:t>
            </w:r>
            <w:r w:rsidRPr="00CA212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Посещение дельфинария в открытом океане и 30 минут полноценного плавания с дельфином.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Открытый бар и обед с морепродуктами. Посещение острова Кайо Бланко. Остановка на плавание и снорклинг вблизи коралловых рифов.  Доп. пассажир –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взр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.: 135€,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реб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.: 90€.</w:t>
            </w:r>
          </w:p>
        </w:tc>
      </w:tr>
      <w:tr w:rsidR="00847CF8" w:rsidRPr="00CA212E" w14:paraId="4DC94F66" w14:textId="77777777">
        <w:trPr>
          <w:trHeight w:val="5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D5A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EEF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Морская прогулка на закате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387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250€ до 4 чел.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9024F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3D94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Отличная возможность насладиться удивительной атмосферой вечернего Варадеро. Во время плавания будет действовать открытый бар. По</w:t>
            </w:r>
            <w:r w:rsidRPr="00CA212E">
              <w:rPr>
                <w:rStyle w:val="jlqj4b"/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возвращении будет ужин из морепродуктов в красивом ресторане на берегу моря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  Доп. человек – 50€.</w:t>
            </w:r>
          </w:p>
        </w:tc>
      </w:tr>
      <w:tr w:rsidR="00847CF8" w:rsidRPr="00CA212E" w14:paraId="2B9ABCAE" w14:textId="77777777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E6FA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E66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Рыбалка</w:t>
            </w:r>
            <w:proofErr w:type="spell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/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7часов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DDC0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€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чел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BF4E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E1C9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Рыбалка в открытом океане со специальным рыболовным снаряжением, открытый бар на борту. Доп. человек – 55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€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.</w:t>
            </w:r>
          </w:p>
        </w:tc>
      </w:tr>
      <w:tr w:rsidR="00847CF8" w:rsidRPr="00CA212E" w14:paraId="1BA7228D" w14:textId="77777777">
        <w:trPr>
          <w:trHeight w:val="42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1ED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  <w:lastRenderedPageBreak/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66A8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</w:pP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Рыбалка</w:t>
            </w:r>
            <w:proofErr w:type="spell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/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5 часов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2B59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€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чел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AD9F7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8A1D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Рыбалка в открытом океане со специальным рыболовным снаряжением, открытый бар на борту.  Доп. человек – 35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€.</w:t>
            </w:r>
          </w:p>
        </w:tc>
      </w:tr>
      <w:tr w:rsidR="00847CF8" w:rsidRPr="00CA212E" w14:paraId="5947D79F" w14:textId="77777777">
        <w:trPr>
          <w:trHeight w:val="42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2E8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9AF4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</w:pP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Жизнь</w:t>
            </w:r>
            <w:proofErr w:type="spell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 xml:space="preserve"> </w:t>
            </w: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на</w:t>
            </w:r>
            <w:proofErr w:type="spell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 xml:space="preserve"> </w:t>
            </w: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борту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8AA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от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  <w:p w14:paraId="0B135CC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es-ES"/>
              </w:rPr>
            </w:pP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</w:t>
            </w:r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чел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A4F9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88CC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Морской круиз по Атлантике с ночевкой/без ночевки на борту яхты. Снорклинг возле коралловых рифов, купание на диких пляжах. Имеются различные варианты программ. Доп. ночь –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7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  <w:t>€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.</w:t>
            </w:r>
          </w:p>
        </w:tc>
      </w:tr>
      <w:tr w:rsidR="00847CF8" w:rsidRPr="00CA212E" w14:paraId="31EEC303" w14:textId="77777777">
        <w:trPr>
          <w:trHeight w:val="42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C814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6E85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</w:pP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Дайвинг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DA8D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spellEnd"/>
            <w:r w:rsidRPr="00CA2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s-ES"/>
              </w:rPr>
              <w:t>80</w:t>
            </w:r>
            <w:r w:rsidRPr="00CA212E">
              <w:rPr>
                <w:rFonts w:ascii="Times New Roman" w:eastAsia="Times New Roman" w:hAnsi="Times New Roman" w:cs="Times New Roman"/>
                <w:color w:val="000000"/>
              </w:rPr>
              <w:t>€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4556" w14:textId="77777777" w:rsidR="00847CF8" w:rsidRPr="00CA212E" w:rsidRDefault="003902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  <w:t xml:space="preserve">  </w:t>
            </w:r>
            <w:r w:rsidRPr="00CA212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 запросу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E695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Разнообразные программы дайвинга в океане рассчитаны на различный уровень подготовки. Сопровождающий – 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35€.</w:t>
            </w:r>
          </w:p>
        </w:tc>
      </w:tr>
      <w:tr w:rsidR="00847CF8" w:rsidRPr="00CA212E" w14:paraId="7E5371FB" w14:textId="77777777">
        <w:trPr>
          <w:trHeight w:val="38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1E9C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1C50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</w:pP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Купание</w:t>
            </w:r>
            <w:proofErr w:type="spellEnd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 xml:space="preserve"> с </w:t>
            </w: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д</w:t>
            </w:r>
            <w:proofErr w:type="spellStart"/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>ельфинами</w:t>
            </w:r>
            <w:proofErr w:type="spellEnd"/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E1A82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A0D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AACE" w14:textId="77777777" w:rsidR="00847CF8" w:rsidRPr="00CA212E" w:rsidRDefault="0039025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Купание с дельфинами в группе, а также выполнение различных трюков с возможностью погладить и поцеловать дельфина.</w:t>
            </w:r>
          </w:p>
        </w:tc>
      </w:tr>
      <w:tr w:rsidR="00847CF8" w:rsidRPr="00CA212E" w14:paraId="35622FF6" w14:textId="77777777">
        <w:trPr>
          <w:trHeight w:val="42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9F85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/>
              </w:rPr>
              <w:t>2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9C8B" w14:textId="77777777" w:rsidR="00847CF8" w:rsidRPr="008076B1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</w:pPr>
            <w:r w:rsidRPr="008076B1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lang w:val="ru-RU"/>
              </w:rPr>
              <w:t>Индивидуальное плавание с дельфинами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3133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75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4DEB" w14:textId="77777777" w:rsidR="00847CF8" w:rsidRPr="00CA212E" w:rsidRDefault="0039025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</w:t>
            </w:r>
            <w:r w:rsidRPr="00CA212E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€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E26D" w14:textId="77777777" w:rsidR="00847CF8" w:rsidRPr="00CA212E" w:rsidRDefault="00390252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A2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Индивидуальное полноценное плавание с дельфинами, а также выполнение различных трюков с возможностью погладить и поцеловать дельфина. Доплата за каждого члена семьи, желающего присоединиться к индивидуальному плаванию – 100€.</w:t>
            </w:r>
          </w:p>
        </w:tc>
      </w:tr>
    </w:tbl>
    <w:p w14:paraId="3FC64A0F" w14:textId="77777777" w:rsidR="008076B1" w:rsidRDefault="008076B1" w:rsidP="008076B1">
      <w:pPr>
        <w:pStyle w:val="a7"/>
        <w:shd w:val="clear" w:color="auto" w:fill="FFFFFF"/>
        <w:ind w:left="720" w:right="-1116"/>
        <w:rPr>
          <w:rFonts w:ascii="Times New Roman" w:hAnsi="Times New Roman" w:cs="Times New Roman"/>
          <w:sz w:val="18"/>
          <w:szCs w:val="18"/>
          <w:lang w:val="ru-RU"/>
        </w:rPr>
      </w:pPr>
    </w:p>
    <w:p w14:paraId="45F3B322" w14:textId="1816DA6D" w:rsidR="00847CF8" w:rsidRPr="00CA212E" w:rsidRDefault="00390252">
      <w:pPr>
        <w:pStyle w:val="a7"/>
        <w:numPr>
          <w:ilvl w:val="0"/>
          <w:numId w:val="1"/>
        </w:numPr>
        <w:shd w:val="clear" w:color="auto" w:fill="FFFFFF"/>
        <w:ind w:right="-1116"/>
        <w:rPr>
          <w:rFonts w:ascii="Times New Roman" w:hAnsi="Times New Roman" w:cs="Times New Roman"/>
          <w:sz w:val="18"/>
          <w:szCs w:val="18"/>
          <w:lang w:val="ru-RU"/>
        </w:rPr>
      </w:pPr>
      <w:r w:rsidRPr="00CA212E">
        <w:rPr>
          <w:rFonts w:ascii="Times New Roman" w:hAnsi="Times New Roman" w:cs="Times New Roman"/>
          <w:sz w:val="18"/>
          <w:szCs w:val="18"/>
          <w:lang w:val="ru-RU"/>
        </w:rPr>
        <w:t xml:space="preserve">Стоимость, дни проведения и программа могут быть изменены. За актуальной информацией обращайтесь к </w:t>
      </w:r>
      <w:proofErr w:type="gramStart"/>
      <w:r w:rsidRPr="00CA212E">
        <w:rPr>
          <w:rFonts w:ascii="Times New Roman" w:hAnsi="Times New Roman" w:cs="Times New Roman"/>
          <w:sz w:val="18"/>
          <w:szCs w:val="18"/>
          <w:lang w:val="ru-RU"/>
        </w:rPr>
        <w:t>представителю .</w:t>
      </w:r>
      <w:proofErr w:type="gramEnd"/>
    </w:p>
    <w:p w14:paraId="312C0508" w14:textId="77777777" w:rsidR="00847CF8" w:rsidRPr="00CA212E" w:rsidRDefault="00390252">
      <w:pPr>
        <w:pStyle w:val="a7"/>
        <w:numPr>
          <w:ilvl w:val="0"/>
          <w:numId w:val="1"/>
        </w:numPr>
        <w:shd w:val="clear" w:color="auto" w:fill="FFFFFF"/>
        <w:ind w:right="-1116"/>
        <w:rPr>
          <w:rFonts w:ascii="Times New Roman" w:hAnsi="Times New Roman" w:cs="Times New Roman"/>
          <w:sz w:val="18"/>
          <w:szCs w:val="18"/>
          <w:lang w:val="ru-RU"/>
        </w:rPr>
      </w:pPr>
      <w:r w:rsidRPr="00CA212E">
        <w:rPr>
          <w:rFonts w:ascii="Times New Roman" w:hAnsi="Times New Roman" w:cs="Times New Roman"/>
          <w:sz w:val="18"/>
          <w:szCs w:val="18"/>
          <w:lang w:val="ru-RU"/>
        </w:rPr>
        <w:t>Вход на табачную фабрику детям до 18 лет запрещен.</w:t>
      </w:r>
    </w:p>
    <w:p w14:paraId="00C9CA0B" w14:textId="77777777" w:rsidR="00847CF8" w:rsidRPr="00CA212E" w:rsidRDefault="00390252">
      <w:pPr>
        <w:pStyle w:val="a7"/>
        <w:numPr>
          <w:ilvl w:val="0"/>
          <w:numId w:val="1"/>
        </w:numPr>
        <w:shd w:val="clear" w:color="auto" w:fill="FFFFFF"/>
        <w:ind w:right="-1116"/>
        <w:rPr>
          <w:rFonts w:ascii="Times New Roman" w:hAnsi="Times New Roman" w:cs="Times New Roman"/>
          <w:sz w:val="18"/>
          <w:szCs w:val="18"/>
          <w:lang w:val="ru-RU"/>
        </w:rPr>
      </w:pPr>
      <w:r w:rsidRPr="00CA212E">
        <w:rPr>
          <w:rFonts w:ascii="Times New Roman" w:hAnsi="Times New Roman" w:cs="Times New Roman"/>
          <w:sz w:val="18"/>
          <w:szCs w:val="18"/>
          <w:lang w:val="ru-RU"/>
        </w:rPr>
        <w:t xml:space="preserve">Количество мест ограничено, просьба заранее уточнять наличие и ближайшую дату у </w:t>
      </w:r>
      <w:proofErr w:type="gramStart"/>
      <w:r w:rsidRPr="00CA212E">
        <w:rPr>
          <w:rFonts w:ascii="Times New Roman" w:hAnsi="Times New Roman" w:cs="Times New Roman"/>
          <w:sz w:val="18"/>
          <w:szCs w:val="18"/>
          <w:lang w:val="ru-RU"/>
        </w:rPr>
        <w:t>представителей .</w:t>
      </w:r>
      <w:proofErr w:type="gramEnd"/>
    </w:p>
    <w:p w14:paraId="7369774F" w14:textId="5B45AFEC" w:rsidR="00C31E09" w:rsidRPr="00CA212E" w:rsidRDefault="00C31E09">
      <w:pPr>
        <w:pStyle w:val="a7"/>
        <w:numPr>
          <w:ilvl w:val="0"/>
          <w:numId w:val="1"/>
        </w:numPr>
        <w:shd w:val="clear" w:color="auto" w:fill="FFFFFF"/>
        <w:ind w:right="-1116"/>
        <w:rPr>
          <w:rFonts w:ascii="Times New Roman" w:hAnsi="Times New Roman" w:cs="Times New Roman"/>
          <w:sz w:val="18"/>
          <w:szCs w:val="18"/>
          <w:lang w:val="ru-RU"/>
        </w:rPr>
      </w:pPr>
      <w:r w:rsidRPr="00CA212E">
        <w:rPr>
          <w:rFonts w:ascii="Times New Roman" w:hAnsi="Times New Roman" w:cs="Times New Roman"/>
          <w:sz w:val="18"/>
          <w:szCs w:val="18"/>
          <w:lang w:val="ru-RU"/>
        </w:rPr>
        <w:t>Заказать экскурсии можно у вашего представителя во время информационной встречи</w:t>
      </w:r>
    </w:p>
    <w:p w14:paraId="07ACA7F0" w14:textId="5039CC7E" w:rsidR="0073512E" w:rsidRPr="00CA212E" w:rsidRDefault="0073512E">
      <w:pPr>
        <w:pStyle w:val="a7"/>
        <w:numPr>
          <w:ilvl w:val="0"/>
          <w:numId w:val="1"/>
        </w:numPr>
        <w:shd w:val="clear" w:color="auto" w:fill="FFFFFF"/>
        <w:ind w:right="-1116"/>
        <w:rPr>
          <w:rFonts w:ascii="Times New Roman" w:hAnsi="Times New Roman" w:cs="Times New Roman"/>
          <w:sz w:val="18"/>
          <w:szCs w:val="18"/>
          <w:lang w:val="ru-RU"/>
        </w:rPr>
      </w:pPr>
      <w:r w:rsidRPr="00CA212E">
        <w:rPr>
          <w:rFonts w:ascii="Times New Roman" w:hAnsi="Times New Roman" w:cs="Times New Roman"/>
          <w:sz w:val="18"/>
          <w:szCs w:val="18"/>
          <w:lang w:val="ru-RU"/>
        </w:rPr>
        <w:t xml:space="preserve">Мы принимаем доллары, евро, карты МИР, карты </w:t>
      </w:r>
      <w:r w:rsidRPr="00CA212E">
        <w:rPr>
          <w:rFonts w:ascii="Times New Roman" w:hAnsi="Times New Roman" w:cs="Times New Roman"/>
          <w:sz w:val="18"/>
          <w:szCs w:val="18"/>
        </w:rPr>
        <w:t>UNION</w:t>
      </w:r>
      <w:r w:rsidRPr="00CA212E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CA212E">
        <w:rPr>
          <w:rFonts w:ascii="Times New Roman" w:hAnsi="Times New Roman" w:cs="Times New Roman"/>
          <w:sz w:val="18"/>
          <w:szCs w:val="18"/>
        </w:rPr>
        <w:t>PAY</w:t>
      </w:r>
      <w:r w:rsidRPr="00CA212E">
        <w:rPr>
          <w:rFonts w:ascii="Times New Roman" w:hAnsi="Times New Roman" w:cs="Times New Roman"/>
          <w:sz w:val="18"/>
          <w:szCs w:val="18"/>
          <w:lang w:val="ru-RU"/>
        </w:rPr>
        <w:t xml:space="preserve"> Газпромбанка</w:t>
      </w:r>
    </w:p>
    <w:p w14:paraId="0605B4C4" w14:textId="6D7E0F1E" w:rsidR="00BB5E11" w:rsidRPr="00CA212E" w:rsidRDefault="00BB5E11" w:rsidP="00BB5E11">
      <w:pPr>
        <w:pStyle w:val="a7"/>
        <w:shd w:val="clear" w:color="auto" w:fill="FFFFFF"/>
        <w:ind w:right="-1116"/>
        <w:rPr>
          <w:rFonts w:ascii="Times New Roman" w:hAnsi="Times New Roman" w:cs="Times New Roman"/>
          <w:b/>
          <w:bCs/>
          <w:color w:val="FF6600"/>
          <w:sz w:val="36"/>
          <w:szCs w:val="36"/>
          <w:lang w:val="ru-RU"/>
        </w:rPr>
      </w:pPr>
      <w:r w:rsidRPr="00CA212E">
        <w:rPr>
          <w:rFonts w:ascii="Times New Roman" w:hAnsi="Times New Roman" w:cs="Times New Roman"/>
          <w:b/>
          <w:bCs/>
          <w:color w:val="FF6600"/>
          <w:sz w:val="36"/>
          <w:szCs w:val="36"/>
          <w:lang w:val="ru-RU"/>
        </w:rPr>
        <w:t xml:space="preserve">                        </w:t>
      </w:r>
    </w:p>
    <w:sectPr w:rsidR="00BB5E11" w:rsidRPr="00CA212E">
      <w:headerReference w:type="default" r:id="rId11"/>
      <w:pgSz w:w="11906" w:h="16838" w:code="9"/>
      <w:pgMar w:top="624" w:right="510" w:bottom="284" w:left="3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E784" w14:textId="77777777" w:rsidR="00177334" w:rsidRDefault="00177334">
      <w:r>
        <w:separator/>
      </w:r>
    </w:p>
  </w:endnote>
  <w:endnote w:type="continuationSeparator" w:id="0">
    <w:p w14:paraId="444F3875" w14:textId="77777777" w:rsidR="00177334" w:rsidRDefault="0017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785C7" w14:textId="77777777" w:rsidR="00177334" w:rsidRDefault="00177334">
      <w:r>
        <w:separator/>
      </w:r>
    </w:p>
  </w:footnote>
  <w:footnote w:type="continuationSeparator" w:id="0">
    <w:p w14:paraId="2BE50F42" w14:textId="77777777" w:rsidR="00177334" w:rsidRDefault="0017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5C98A" w14:textId="0CB0B842" w:rsidR="00847CF8" w:rsidRDefault="00847CF8">
    <w:pPr>
      <w:pStyle w:val="a3"/>
      <w:tabs>
        <w:tab w:val="clear" w:pos="4536"/>
        <w:tab w:val="clear" w:pos="9072"/>
      </w:tabs>
      <w:rPr>
        <w:rFonts w:ascii="Arial Black" w:hAnsi="Arial Black"/>
        <w:b/>
        <w:sz w:val="28"/>
        <w:lang w:val="ru-RU"/>
      </w:rPr>
    </w:pPr>
  </w:p>
  <w:p w14:paraId="15F173CC" w14:textId="79A632CF" w:rsidR="00847CF8" w:rsidRPr="00CA212E" w:rsidRDefault="00A62F5B">
    <w:pPr>
      <w:pStyle w:val="a3"/>
      <w:tabs>
        <w:tab w:val="clear" w:pos="4536"/>
        <w:tab w:val="clear" w:pos="9072"/>
      </w:tabs>
      <w:rPr>
        <w:rFonts w:ascii="Times New Roman" w:hAnsi="Times New Roman" w:cs="Times New Roman"/>
        <w:b/>
        <w:sz w:val="28"/>
        <w:u w:val="single"/>
        <w:lang w:val="es-ES"/>
      </w:rPr>
    </w:pPr>
    <w:r>
      <w:rPr>
        <w:rFonts w:ascii="Arial Black" w:hAnsi="Arial Black"/>
        <w:b/>
        <w:sz w:val="28"/>
        <w:lang w:val="ru-RU"/>
      </w:rPr>
      <w:t xml:space="preserve">                             </w:t>
    </w:r>
    <w:r w:rsidR="00CA212E" w:rsidRPr="00CA212E">
      <w:rPr>
        <w:rFonts w:ascii="Times New Roman" w:hAnsi="Times New Roman" w:cs="Times New Roman"/>
        <w:b/>
        <w:color w:val="4F81BD" w:themeColor="accent1"/>
        <w:sz w:val="28"/>
        <w:u w:val="single"/>
        <w:lang w:val="ru-RU"/>
      </w:rPr>
      <w:t>Факультативные экскурсии на Кубе</w:t>
    </w:r>
  </w:p>
  <w:p w14:paraId="6AF42995" w14:textId="77777777" w:rsidR="00847CF8" w:rsidRDefault="00390252">
    <w:pPr>
      <w:pStyle w:val="a3"/>
      <w:tabs>
        <w:tab w:val="clear" w:pos="4536"/>
        <w:tab w:val="clear" w:pos="9072"/>
      </w:tabs>
      <w:rPr>
        <w:rFonts w:ascii="Arial Black" w:hAnsi="Arial Black"/>
        <w:b/>
        <w:sz w:val="14"/>
        <w:szCs w:val="14"/>
        <w:lang w:val="ru-RU"/>
      </w:rPr>
    </w:pPr>
    <w:r>
      <w:rPr>
        <w:rFonts w:ascii="Arial Black" w:hAnsi="Arial Black"/>
        <w:b/>
        <w:sz w:val="28"/>
        <w:lang w:val="es-ES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9C82A574"/>
    <w:lvl w:ilvl="0" w:tplc="C52CE566">
      <w:start w:val="1"/>
      <w:numFmt w:val="bullet"/>
      <w:lvlText w:val="•"/>
      <w:lvlJc w:val="left"/>
      <w:pPr>
        <w:ind w:left="206" w:hanging="94"/>
      </w:pPr>
      <w:rPr>
        <w:rFonts w:ascii="Helvetica-Light" w:eastAsia="Helvetica-Light" w:hAnsi="Helvetica-Light" w:cs="Helvetica-Light" w:hint="default"/>
        <w:w w:val="100"/>
        <w:sz w:val="12"/>
        <w:szCs w:val="12"/>
      </w:rPr>
    </w:lvl>
    <w:lvl w:ilvl="1" w:tplc="21CCE196">
      <w:start w:val="1"/>
      <w:numFmt w:val="bullet"/>
      <w:lvlText w:val="•"/>
      <w:lvlJc w:val="left"/>
      <w:pPr>
        <w:ind w:left="1262" w:hanging="94"/>
      </w:pPr>
      <w:rPr>
        <w:rFonts w:hint="default"/>
      </w:rPr>
    </w:lvl>
    <w:lvl w:ilvl="2" w:tplc="D8C0F172">
      <w:start w:val="1"/>
      <w:numFmt w:val="bullet"/>
      <w:lvlText w:val="•"/>
      <w:lvlJc w:val="left"/>
      <w:pPr>
        <w:ind w:left="2325" w:hanging="94"/>
      </w:pPr>
      <w:rPr>
        <w:rFonts w:hint="default"/>
      </w:rPr>
    </w:lvl>
    <w:lvl w:ilvl="3" w:tplc="6B180B08">
      <w:start w:val="1"/>
      <w:numFmt w:val="bullet"/>
      <w:lvlText w:val="•"/>
      <w:lvlJc w:val="left"/>
      <w:pPr>
        <w:ind w:left="3387" w:hanging="94"/>
      </w:pPr>
      <w:rPr>
        <w:rFonts w:hint="default"/>
      </w:rPr>
    </w:lvl>
    <w:lvl w:ilvl="4" w:tplc="AC72255A">
      <w:start w:val="1"/>
      <w:numFmt w:val="bullet"/>
      <w:lvlText w:val="•"/>
      <w:lvlJc w:val="left"/>
      <w:pPr>
        <w:ind w:left="4450" w:hanging="94"/>
      </w:pPr>
      <w:rPr>
        <w:rFonts w:hint="default"/>
      </w:rPr>
    </w:lvl>
    <w:lvl w:ilvl="5" w:tplc="43185DC0">
      <w:start w:val="1"/>
      <w:numFmt w:val="bullet"/>
      <w:lvlText w:val="•"/>
      <w:lvlJc w:val="left"/>
      <w:pPr>
        <w:ind w:left="5512" w:hanging="94"/>
      </w:pPr>
      <w:rPr>
        <w:rFonts w:hint="default"/>
      </w:rPr>
    </w:lvl>
    <w:lvl w:ilvl="6" w:tplc="E2F43028">
      <w:start w:val="1"/>
      <w:numFmt w:val="bullet"/>
      <w:lvlText w:val="•"/>
      <w:lvlJc w:val="left"/>
      <w:pPr>
        <w:ind w:left="6575" w:hanging="94"/>
      </w:pPr>
      <w:rPr>
        <w:rFonts w:hint="default"/>
      </w:rPr>
    </w:lvl>
    <w:lvl w:ilvl="7" w:tplc="D9AC18BE">
      <w:start w:val="1"/>
      <w:numFmt w:val="bullet"/>
      <w:lvlText w:val="•"/>
      <w:lvlJc w:val="left"/>
      <w:pPr>
        <w:ind w:left="7637" w:hanging="94"/>
      </w:pPr>
      <w:rPr>
        <w:rFonts w:hint="default"/>
      </w:rPr>
    </w:lvl>
    <w:lvl w:ilvl="8" w:tplc="B24C8B2A">
      <w:start w:val="1"/>
      <w:numFmt w:val="bullet"/>
      <w:lvlText w:val="•"/>
      <w:lvlJc w:val="left"/>
      <w:pPr>
        <w:ind w:left="8700" w:hanging="94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FCB0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D2E"/>
    <w:multiLevelType w:val="hybridMultilevel"/>
    <w:tmpl w:val="E98C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79864">
    <w:abstractNumId w:val="1"/>
  </w:num>
  <w:num w:numId="2" w16cid:durableId="2136870993">
    <w:abstractNumId w:val="0"/>
  </w:num>
  <w:num w:numId="3" w16cid:durableId="97067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F8"/>
    <w:rsid w:val="000A621E"/>
    <w:rsid w:val="00101FDA"/>
    <w:rsid w:val="00177334"/>
    <w:rsid w:val="002F1356"/>
    <w:rsid w:val="002F7A50"/>
    <w:rsid w:val="00390252"/>
    <w:rsid w:val="00705D29"/>
    <w:rsid w:val="0073512E"/>
    <w:rsid w:val="008076B1"/>
    <w:rsid w:val="00847CF8"/>
    <w:rsid w:val="00856078"/>
    <w:rsid w:val="00A62F5B"/>
    <w:rsid w:val="00AD3E35"/>
    <w:rsid w:val="00B8234A"/>
    <w:rsid w:val="00BB5E11"/>
    <w:rsid w:val="00C07399"/>
    <w:rsid w:val="00C31E09"/>
    <w:rsid w:val="00CA212E"/>
    <w:rsid w:val="00CD61DD"/>
    <w:rsid w:val="00D3344B"/>
    <w:rsid w:val="00D445B0"/>
    <w:rsid w:val="00D476F7"/>
    <w:rsid w:val="00E11CA0"/>
    <w:rsid w:val="00E70F36"/>
    <w:rsid w:val="00EF1567"/>
    <w:rsid w:val="00E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0DAF2"/>
  <w15:docId w15:val="{6C9A3B43-C520-4BA8-8C24-BD193D3A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Helvetica-Light" w:eastAsia="Helvetica-Light" w:hAnsi="Helvetica-Light" w:cs="Helvetica-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ody Text"/>
    <w:basedOn w:val="a"/>
    <w:link w:val="a8"/>
    <w:uiPriority w:val="1"/>
    <w:qFormat/>
    <w:rPr>
      <w:sz w:val="12"/>
      <w:szCs w:val="12"/>
    </w:rPr>
  </w:style>
  <w:style w:type="character" w:customStyle="1" w:styleId="a8">
    <w:name w:val="Основной текст Знак"/>
    <w:basedOn w:val="a0"/>
    <w:link w:val="a7"/>
    <w:uiPriority w:val="1"/>
    <w:rPr>
      <w:rFonts w:ascii="Helvetica-Light" w:eastAsia="Helvetica-Light" w:hAnsi="Helvetica-Light" w:cs="Helvetica-Light"/>
      <w:sz w:val="12"/>
      <w:szCs w:val="12"/>
    </w:r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Normal (Web)"/>
    <w:basedOn w:val="a"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pPr>
      <w:spacing w:before="12"/>
      <w:ind w:left="206" w:hanging="94"/>
    </w:pPr>
  </w:style>
  <w:style w:type="paragraph" w:customStyle="1" w:styleId="p1">
    <w:name w:val="p1"/>
    <w:basedOn w:val="a"/>
    <w:pPr>
      <w:widowControl/>
      <w:autoSpaceDE/>
      <w:autoSpaceDN/>
    </w:pPr>
    <w:rPr>
      <w:rFonts w:ascii="Helvetica" w:eastAsia="Calibri" w:hAnsi="Helvetica" w:cs="Times New Roman"/>
      <w:color w:val="FFFFFF"/>
      <w:sz w:val="9"/>
      <w:szCs w:val="9"/>
    </w:rPr>
  </w:style>
  <w:style w:type="paragraph" w:styleId="ab">
    <w:name w:val="Balloon Text"/>
    <w:basedOn w:val="a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eastAsia="Helvetica-Light" w:hAnsi="Segoe UI" w:cs="Segoe UI"/>
      <w:sz w:val="18"/>
      <w:szCs w:val="18"/>
    </w:rPr>
  </w:style>
  <w:style w:type="character" w:customStyle="1" w:styleId="jlqj4b">
    <w:name w:val="jlqj4b"/>
    <w:basedOn w:val="a0"/>
  </w:style>
  <w:style w:type="paragraph" w:styleId="ad">
    <w:name w:val="No Spacing"/>
    <w:uiPriority w:val="1"/>
    <w:qFormat/>
    <w:pPr>
      <w:widowControl w:val="0"/>
      <w:autoSpaceDE w:val="0"/>
      <w:autoSpaceDN w:val="0"/>
    </w:pPr>
    <w:rPr>
      <w:rFonts w:ascii="Helvetica-Light" w:eastAsia="Helvetica-Light" w:hAnsi="Helvetica-Light" w:cs="Helvetica-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CC0959075E4584193DD367C3E315459" ma:contentTypeVersion="10" ma:contentTypeDescription="Yeni belge oluşturun." ma:contentTypeScope="" ma:versionID="c5be4eb17c7e4c2f8d99b3710b2c68d5">
  <xsd:schema xmlns:xsd="http://www.w3.org/2001/XMLSchema" xmlns:xs="http://www.w3.org/2001/XMLSchema" xmlns:p="http://schemas.microsoft.com/office/2006/metadata/properties" xmlns:ns3="12f42453-c376-47f3-8916-bb49a89b4482" xmlns:ns4="482710e2-bec7-418a-9c23-19c4a658798e" targetNamespace="http://schemas.microsoft.com/office/2006/metadata/properties" ma:root="true" ma:fieldsID="809d5e549c79103af0561e9bf8173137" ns3:_="" ns4:_="">
    <xsd:import namespace="12f42453-c376-47f3-8916-bb49a89b4482"/>
    <xsd:import namespace="482710e2-bec7-418a-9c23-19c4a6587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42453-c376-47f3-8916-bb49a89b4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10e2-bec7-418a-9c23-19c4a6587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D580C91-98D8-4C17-9EA2-ADD48785C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D57E4D-55C6-4D8A-B09C-413CED48B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06691-F0B6-403D-BBC4-2138F77C2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42453-c376-47f3-8916-bb49a89b4482"/>
    <ds:schemaRef ds:uri="482710e2-bec7-418a-9c23-19c4a6587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02182-8FB9-4AFD-A40F-8F9EB115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1763</Words>
  <Characters>10870</Characters>
  <Application>Microsoft Office Word</Application>
  <DocSecurity>0</DocSecurity>
  <Lines>397</Lines>
  <Paragraphs>173</Paragraphs>
  <ScaleCrop>false</ScaleCrop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Karpov</dc:creator>
  <cp:lastModifiedBy>Лена</cp:lastModifiedBy>
  <cp:revision>2</cp:revision>
  <cp:lastPrinted>2023-07-05T19:26:00Z</cp:lastPrinted>
  <dcterms:created xsi:type="dcterms:W3CDTF">2024-07-01T16:17:00Z</dcterms:created>
  <dcterms:modified xsi:type="dcterms:W3CDTF">2024-07-01T16:17:00Z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0x0101005CC0959075E4584193DD367C3E315459</vt:lpwstr>
  </property>
  <property fmtid="{D5CDD505-2E9C-101B-9397-08002B2CF9AE}" pid="3" name="ICV">
    <vt:lpwstr>30897d68daf940a198d35a3f145f2b1c</vt:lpwstr>
  </property>
  <property fmtid="{D5CDD505-2E9C-101B-9397-08002B2CF9AE}" pid="4" name="GrammarlyDocumentId">
    <vt:lpwstr>9c1753ae64c94c06d439edacecb30d30331fe6e22dc8a6686a68c269eb9e5262</vt:lpwstr>
  </property>
</Properties>
</file>