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695A" w14:textId="59F53D4A" w:rsidR="00BA4CA4" w:rsidRPr="00BA4CA4" w:rsidRDefault="00BA4CA4" w:rsidP="00BA4CA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A4CA4">
        <w:rPr>
          <w:rFonts w:ascii="Times New Roman" w:hAnsi="Times New Roman" w:cs="Times New Roman"/>
          <w:b/>
          <w:bCs/>
          <w:sz w:val="24"/>
          <w:szCs w:val="24"/>
          <w:lang w:val="ru-RU"/>
        </w:rPr>
        <w:t>Охота в Намибии: 9 захватывающих дней приключений</w:t>
      </w:r>
    </w:p>
    <w:p w14:paraId="233C4379" w14:textId="1D5A44C8" w:rsidR="00BA4CA4" w:rsidRPr="00BA4CA4" w:rsidRDefault="00BA4CA4" w:rsidP="007F779C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BA4C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Программа</w:t>
      </w:r>
      <w:proofErr w:type="spellEnd"/>
      <w:r w:rsidRPr="00BA4C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BA4C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тура</w:t>
      </w:r>
      <w:proofErr w:type="spellEnd"/>
      <w:r w:rsidRPr="00BA4CA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14:paraId="60EBA88F" w14:textId="2DC96BE0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 xml:space="preserve">День 1 День </w:t>
      </w:r>
      <w:proofErr w:type="spellStart"/>
      <w:r w:rsidRPr="00BA4CA4">
        <w:rPr>
          <w:rFonts w:ascii="Times New Roman" w:hAnsi="Times New Roman" w:cs="Times New Roman"/>
          <w:lang w:val="uk-UA"/>
        </w:rPr>
        <w:t>прибытия</w:t>
      </w:r>
      <w:proofErr w:type="spellEnd"/>
    </w:p>
    <w:p w14:paraId="4BAE6BD0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Встреча в аэропорту по прибытии и выезд из Виндхука, по пути в охотничью ферму вы увидите несколько самых захватывающих мест Намибии.</w:t>
      </w:r>
    </w:p>
    <w:p w14:paraId="7D6AD9AF" w14:textId="6B62EBAD" w:rsidR="007F779C" w:rsidRPr="00BA4CA4" w:rsidRDefault="00636AD3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Размещение: Лодж/бунгало, расстояние: 400 км по асфальтированной</w:t>
      </w:r>
      <w:r w:rsidR="007F779C" w:rsidRPr="00BA4CA4">
        <w:rPr>
          <w:rFonts w:ascii="Times New Roman" w:hAnsi="Times New Roman" w:cs="Times New Roman"/>
          <w:lang w:val="uk-UA"/>
        </w:rPr>
        <w:t xml:space="preserve"> дороге, продолжительность: 4 часа. План питания — </w:t>
      </w:r>
      <w:proofErr w:type="spellStart"/>
      <w:r w:rsidR="007F779C" w:rsidRPr="00BA4CA4">
        <w:rPr>
          <w:rFonts w:ascii="Times New Roman" w:hAnsi="Times New Roman" w:cs="Times New Roman"/>
          <w:lang w:val="uk-UA"/>
        </w:rPr>
        <w:t>обе</w:t>
      </w:r>
      <w:r w:rsidRPr="00BA4CA4">
        <w:rPr>
          <w:rFonts w:ascii="Times New Roman" w:hAnsi="Times New Roman" w:cs="Times New Roman"/>
          <w:lang w:val="uk-UA"/>
        </w:rPr>
        <w:t>д</w:t>
      </w:r>
      <w:proofErr w:type="spellEnd"/>
      <w:r w:rsidRPr="00BA4CA4">
        <w:rPr>
          <w:rFonts w:ascii="Times New Roman" w:hAnsi="Times New Roman" w:cs="Times New Roman"/>
          <w:lang w:val="uk-UA"/>
        </w:rPr>
        <w:t xml:space="preserve">, ужин, </w:t>
      </w:r>
      <w:proofErr w:type="spellStart"/>
      <w:r w:rsidR="008D5C80">
        <w:rPr>
          <w:rFonts w:ascii="Times New Roman" w:hAnsi="Times New Roman" w:cs="Times New Roman"/>
          <w:lang w:val="uk-UA"/>
        </w:rPr>
        <w:t>л</w:t>
      </w:r>
      <w:r w:rsidRPr="00BA4CA4">
        <w:rPr>
          <w:rFonts w:ascii="Times New Roman" w:hAnsi="Times New Roman" w:cs="Times New Roman"/>
          <w:lang w:val="uk-UA"/>
        </w:rPr>
        <w:t>окальные</w:t>
      </w:r>
      <w:proofErr w:type="spellEnd"/>
      <w:r w:rsidR="007F779C" w:rsidRPr="00BA4CA4">
        <w:rPr>
          <w:rFonts w:ascii="Times New Roman" w:hAnsi="Times New Roman" w:cs="Times New Roman"/>
          <w:lang w:val="uk-UA"/>
        </w:rPr>
        <w:t xml:space="preserve"> напитки </w:t>
      </w:r>
      <w:proofErr w:type="spellStart"/>
      <w:r w:rsidR="007F779C" w:rsidRPr="00BA4CA4">
        <w:rPr>
          <w:rFonts w:ascii="Times New Roman" w:hAnsi="Times New Roman" w:cs="Times New Roman"/>
          <w:lang w:val="uk-UA"/>
        </w:rPr>
        <w:t>из</w:t>
      </w:r>
      <w:proofErr w:type="spellEnd"/>
      <w:r w:rsidR="007F779C" w:rsidRPr="00BA4CA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F779C" w:rsidRPr="00BA4CA4">
        <w:rPr>
          <w:rFonts w:ascii="Times New Roman" w:hAnsi="Times New Roman" w:cs="Times New Roman"/>
          <w:lang w:val="uk-UA"/>
        </w:rPr>
        <w:t>списка</w:t>
      </w:r>
      <w:proofErr w:type="spellEnd"/>
    </w:p>
    <w:p w14:paraId="072E0796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День 2 День наблюдения</w:t>
      </w:r>
    </w:p>
    <w:p w14:paraId="0BE5C675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В Намибии высокоорганизованная, ориентированная на сохранение охотничья индустрия и правительство, которое очень поддерживает охотничий туризм. В этот день вам расскажут о вашей охотничьей программе, объяснят политику и правила, а также вы осмотрите территорию фермы/парка.</w:t>
      </w:r>
    </w:p>
    <w:p w14:paraId="08FB3C7E" w14:textId="77777777" w:rsidR="007F779C" w:rsidRPr="00BA4CA4" w:rsidRDefault="00636AD3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 xml:space="preserve">Размещение: </w:t>
      </w:r>
      <w:r w:rsidRPr="00BA4CA4">
        <w:rPr>
          <w:rFonts w:ascii="Times New Roman" w:hAnsi="Times New Roman" w:cs="Times New Roman"/>
          <w:lang w:val="ru-RU"/>
        </w:rPr>
        <w:t>Лодж</w:t>
      </w:r>
      <w:r w:rsidR="007F779C" w:rsidRPr="00BA4CA4">
        <w:rPr>
          <w:rFonts w:ascii="Times New Roman" w:hAnsi="Times New Roman" w:cs="Times New Roman"/>
          <w:lang w:val="uk-UA"/>
        </w:rPr>
        <w:t>/бунгало. Продолжительность: 4 часа. План питани</w:t>
      </w:r>
      <w:r w:rsidRPr="00BA4CA4">
        <w:rPr>
          <w:rFonts w:ascii="Times New Roman" w:hAnsi="Times New Roman" w:cs="Times New Roman"/>
          <w:lang w:val="uk-UA"/>
        </w:rPr>
        <w:t>я — завтрак, обед, ужин, локальные</w:t>
      </w:r>
      <w:r w:rsidR="007F779C" w:rsidRPr="00BA4CA4">
        <w:rPr>
          <w:rFonts w:ascii="Times New Roman" w:hAnsi="Times New Roman" w:cs="Times New Roman"/>
          <w:lang w:val="uk-UA"/>
        </w:rPr>
        <w:t xml:space="preserve"> напитки из списка</w:t>
      </w:r>
    </w:p>
    <w:p w14:paraId="294C53EA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День 3–4 Дни охоты</w:t>
      </w:r>
    </w:p>
    <w:p w14:paraId="703BFCF0" w14:textId="77777777" w:rsidR="007F779C" w:rsidRPr="00BA4CA4" w:rsidRDefault="00A26460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Программа для к</w:t>
      </w:r>
      <w:r w:rsidR="007F779C" w:rsidRPr="00BA4CA4">
        <w:rPr>
          <w:rFonts w:ascii="Times New Roman" w:hAnsi="Times New Roman" w:cs="Times New Roman"/>
          <w:lang w:val="uk-UA"/>
        </w:rPr>
        <w:t>ажд</w:t>
      </w:r>
      <w:r w:rsidRPr="00BA4CA4">
        <w:rPr>
          <w:rFonts w:ascii="Times New Roman" w:hAnsi="Times New Roman" w:cs="Times New Roman"/>
          <w:lang w:val="uk-UA"/>
        </w:rPr>
        <w:t xml:space="preserve">ой </w:t>
      </w:r>
      <w:r w:rsidR="007F779C" w:rsidRPr="00BA4CA4">
        <w:rPr>
          <w:rFonts w:ascii="Times New Roman" w:hAnsi="Times New Roman" w:cs="Times New Roman"/>
          <w:lang w:val="uk-UA"/>
        </w:rPr>
        <w:t>охот</w:t>
      </w:r>
      <w:r w:rsidRPr="00BA4CA4">
        <w:rPr>
          <w:rFonts w:ascii="Times New Roman" w:hAnsi="Times New Roman" w:cs="Times New Roman"/>
          <w:lang w:val="uk-UA"/>
        </w:rPr>
        <w:t>ы</w:t>
      </w:r>
      <w:r w:rsidR="007F779C" w:rsidRPr="00BA4CA4">
        <w:rPr>
          <w:rFonts w:ascii="Times New Roman" w:hAnsi="Times New Roman" w:cs="Times New Roman"/>
          <w:lang w:val="uk-UA"/>
        </w:rPr>
        <w:t xml:space="preserve"> в Намибии б</w:t>
      </w:r>
      <w:r w:rsidRPr="00BA4CA4">
        <w:rPr>
          <w:rFonts w:ascii="Times New Roman" w:hAnsi="Times New Roman" w:cs="Times New Roman"/>
          <w:lang w:val="uk-UA"/>
        </w:rPr>
        <w:t>удет составлена</w:t>
      </w:r>
      <w:r w:rsidR="007F779C" w:rsidRPr="00BA4CA4">
        <w:rPr>
          <w:rFonts w:ascii="Times New Roman" w:hAnsi="Times New Roman" w:cs="Times New Roman"/>
          <w:lang w:val="uk-UA"/>
        </w:rPr>
        <w:t xml:space="preserve"> с учетом ваших пожеланий. Местность и трофейные виды</w:t>
      </w:r>
      <w:r w:rsidRPr="00BA4CA4">
        <w:rPr>
          <w:rFonts w:ascii="Times New Roman" w:hAnsi="Times New Roman" w:cs="Times New Roman"/>
          <w:lang w:val="uk-UA"/>
        </w:rPr>
        <w:t xml:space="preserve"> животных</w:t>
      </w:r>
      <w:r w:rsidR="007F779C" w:rsidRPr="00BA4CA4">
        <w:rPr>
          <w:rFonts w:ascii="Times New Roman" w:hAnsi="Times New Roman" w:cs="Times New Roman"/>
          <w:lang w:val="uk-UA"/>
        </w:rPr>
        <w:t xml:space="preserve"> достаточно обширны, поэтому мы </w:t>
      </w:r>
      <w:r w:rsidRPr="00BA4CA4">
        <w:rPr>
          <w:rFonts w:ascii="Times New Roman" w:hAnsi="Times New Roman" w:cs="Times New Roman"/>
          <w:lang w:val="uk-UA"/>
        </w:rPr>
        <w:t>стараемся организовать</w:t>
      </w:r>
      <w:r w:rsidR="007F779C" w:rsidRPr="00BA4CA4">
        <w:rPr>
          <w:rFonts w:ascii="Times New Roman" w:hAnsi="Times New Roman" w:cs="Times New Roman"/>
          <w:lang w:val="uk-UA"/>
        </w:rPr>
        <w:t xml:space="preserve"> охоту в соответствии с вашими приоритетами. Каждая охота </w:t>
      </w:r>
      <w:r w:rsidRPr="00BA4CA4">
        <w:rPr>
          <w:rFonts w:ascii="Times New Roman" w:hAnsi="Times New Roman" w:cs="Times New Roman"/>
          <w:lang w:val="uk-UA"/>
        </w:rPr>
        <w:t xml:space="preserve">может быть </w:t>
      </w:r>
      <w:r w:rsidR="007F779C" w:rsidRPr="00BA4CA4">
        <w:rPr>
          <w:rFonts w:ascii="Times New Roman" w:hAnsi="Times New Roman" w:cs="Times New Roman"/>
          <w:lang w:val="uk-UA"/>
        </w:rPr>
        <w:t xml:space="preserve">адаптирована </w:t>
      </w:r>
      <w:r w:rsidRPr="00BA4CA4">
        <w:rPr>
          <w:rFonts w:ascii="Times New Roman" w:hAnsi="Times New Roman" w:cs="Times New Roman"/>
          <w:lang w:val="uk-UA"/>
        </w:rPr>
        <w:t xml:space="preserve"> с учетом выбора животных и</w:t>
      </w:r>
      <w:r w:rsidR="007F779C" w:rsidRPr="00BA4CA4">
        <w:rPr>
          <w:rFonts w:ascii="Times New Roman" w:hAnsi="Times New Roman" w:cs="Times New Roman"/>
          <w:lang w:val="uk-UA"/>
        </w:rPr>
        <w:t xml:space="preserve"> разнообразия методов охоты. В зависимости от вашей добычи </w:t>
      </w:r>
      <w:r w:rsidRPr="00BA4CA4">
        <w:rPr>
          <w:rFonts w:ascii="Times New Roman" w:hAnsi="Times New Roman" w:cs="Times New Roman"/>
          <w:lang w:val="uk-UA"/>
        </w:rPr>
        <w:t xml:space="preserve">и с учетом безопасности, </w:t>
      </w:r>
      <w:r w:rsidR="007F779C" w:rsidRPr="00BA4CA4">
        <w:rPr>
          <w:rFonts w:ascii="Times New Roman" w:hAnsi="Times New Roman" w:cs="Times New Roman"/>
          <w:lang w:val="uk-UA"/>
        </w:rPr>
        <w:t>предварительное обнаружение</w:t>
      </w:r>
      <w:r w:rsidRPr="00BA4CA4">
        <w:rPr>
          <w:rFonts w:ascii="Times New Roman" w:hAnsi="Times New Roman" w:cs="Times New Roman"/>
          <w:lang w:val="uk-UA"/>
        </w:rPr>
        <w:t xml:space="preserve"> трофея</w:t>
      </w:r>
      <w:r w:rsidR="007F779C" w:rsidRPr="00BA4CA4">
        <w:rPr>
          <w:rFonts w:ascii="Times New Roman" w:hAnsi="Times New Roman" w:cs="Times New Roman"/>
          <w:lang w:val="uk-UA"/>
        </w:rPr>
        <w:t xml:space="preserve"> может быть сделано на автомобиле </w:t>
      </w:r>
      <w:r w:rsidRPr="00BA4CA4">
        <w:rPr>
          <w:rFonts w:ascii="Times New Roman" w:hAnsi="Times New Roman" w:cs="Times New Roman"/>
          <w:lang w:val="uk-UA"/>
        </w:rPr>
        <w:t>или</w:t>
      </w:r>
      <w:r w:rsidR="007F779C" w:rsidRPr="00BA4CA4">
        <w:rPr>
          <w:rFonts w:ascii="Times New Roman" w:hAnsi="Times New Roman" w:cs="Times New Roman"/>
          <w:lang w:val="uk-UA"/>
        </w:rPr>
        <w:t xml:space="preserve"> с</w:t>
      </w:r>
      <w:r w:rsidRPr="00BA4CA4">
        <w:rPr>
          <w:rFonts w:ascii="Times New Roman" w:hAnsi="Times New Roman" w:cs="Times New Roman"/>
          <w:lang w:val="uk-UA"/>
        </w:rPr>
        <w:t xml:space="preserve"> более близким подходом пешком с</w:t>
      </w:r>
      <w:r w:rsidR="007F779C" w:rsidRPr="00BA4CA4">
        <w:rPr>
          <w:rFonts w:ascii="Times New Roman" w:hAnsi="Times New Roman" w:cs="Times New Roman"/>
          <w:lang w:val="uk-UA"/>
        </w:rPr>
        <w:t xml:space="preserve"> выслеживанием. </w:t>
      </w:r>
      <w:r w:rsidRPr="00BA4CA4">
        <w:rPr>
          <w:rFonts w:ascii="Times New Roman" w:hAnsi="Times New Roman" w:cs="Times New Roman"/>
          <w:lang w:val="uk-UA"/>
        </w:rPr>
        <w:t>С</w:t>
      </w:r>
      <w:r w:rsidR="007F779C" w:rsidRPr="00BA4CA4">
        <w:rPr>
          <w:rFonts w:ascii="Times New Roman" w:hAnsi="Times New Roman" w:cs="Times New Roman"/>
          <w:lang w:val="uk-UA"/>
        </w:rPr>
        <w:t>езон трофейной охоты в Намибии открывается в феврале и длится до ноября, будучи 10 месяцев, он включает в себя каждый из четырех сезонов. Нет определенных месяцев, когда охота на дичь обязательно л</w:t>
      </w:r>
      <w:r w:rsidRPr="00BA4CA4">
        <w:rPr>
          <w:rFonts w:ascii="Times New Roman" w:hAnsi="Times New Roman" w:cs="Times New Roman"/>
          <w:lang w:val="uk-UA"/>
        </w:rPr>
        <w:t>учше.</w:t>
      </w:r>
    </w:p>
    <w:p w14:paraId="48638796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 xml:space="preserve">Размещение: </w:t>
      </w:r>
      <w:r w:rsidR="00A26460" w:rsidRPr="00BA4CA4">
        <w:rPr>
          <w:rFonts w:ascii="Times New Roman" w:hAnsi="Times New Roman" w:cs="Times New Roman"/>
          <w:lang w:val="uk-UA"/>
        </w:rPr>
        <w:t>Лодж</w:t>
      </w:r>
      <w:r w:rsidRPr="00BA4CA4">
        <w:rPr>
          <w:rFonts w:ascii="Times New Roman" w:hAnsi="Times New Roman" w:cs="Times New Roman"/>
          <w:lang w:val="uk-UA"/>
        </w:rPr>
        <w:t>/бунгало. План питани</w:t>
      </w:r>
      <w:r w:rsidR="00AC2E8C" w:rsidRPr="00BA4CA4">
        <w:rPr>
          <w:rFonts w:ascii="Times New Roman" w:hAnsi="Times New Roman" w:cs="Times New Roman"/>
          <w:lang w:val="uk-UA"/>
        </w:rPr>
        <w:t>я — завтрак, обед, ужин, локальные</w:t>
      </w:r>
      <w:r w:rsidRPr="00BA4CA4">
        <w:rPr>
          <w:rFonts w:ascii="Times New Roman" w:hAnsi="Times New Roman" w:cs="Times New Roman"/>
          <w:lang w:val="uk-UA"/>
        </w:rPr>
        <w:t xml:space="preserve"> напитки из списка.</w:t>
      </w:r>
    </w:p>
    <w:p w14:paraId="2D555DD6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День 5. День отдыха.</w:t>
      </w:r>
    </w:p>
    <w:p w14:paraId="3EFD9423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 xml:space="preserve">В этот день вы </w:t>
      </w:r>
      <w:r w:rsidR="00A26460" w:rsidRPr="00BA4CA4">
        <w:rPr>
          <w:rFonts w:ascii="Times New Roman" w:hAnsi="Times New Roman" w:cs="Times New Roman"/>
          <w:lang w:val="uk-UA"/>
        </w:rPr>
        <w:t>можете насладиться активностями</w:t>
      </w:r>
      <w:r w:rsidRPr="00BA4CA4">
        <w:rPr>
          <w:rFonts w:ascii="Times New Roman" w:hAnsi="Times New Roman" w:cs="Times New Roman"/>
          <w:lang w:val="uk-UA"/>
        </w:rPr>
        <w:t xml:space="preserve">, </w:t>
      </w:r>
      <w:r w:rsidR="00AC2E8C" w:rsidRPr="00BA4CA4">
        <w:rPr>
          <w:rFonts w:ascii="Times New Roman" w:hAnsi="Times New Roman" w:cs="Times New Roman"/>
          <w:lang w:val="uk-UA"/>
        </w:rPr>
        <w:t>доступными в лодже</w:t>
      </w:r>
      <w:r w:rsidRPr="00BA4CA4">
        <w:rPr>
          <w:rFonts w:ascii="Times New Roman" w:hAnsi="Times New Roman" w:cs="Times New Roman"/>
          <w:lang w:val="uk-UA"/>
        </w:rPr>
        <w:t>, поплавать в бассейне, прогулят</w:t>
      </w:r>
      <w:r w:rsidR="00AC2E8C" w:rsidRPr="00BA4CA4">
        <w:rPr>
          <w:rFonts w:ascii="Times New Roman" w:hAnsi="Times New Roman" w:cs="Times New Roman"/>
          <w:lang w:val="uk-UA"/>
        </w:rPr>
        <w:t>ься, посетить близлежащую деревню</w:t>
      </w:r>
      <w:r w:rsidRPr="00BA4CA4">
        <w:rPr>
          <w:rFonts w:ascii="Times New Roman" w:hAnsi="Times New Roman" w:cs="Times New Roman"/>
          <w:lang w:val="uk-UA"/>
        </w:rPr>
        <w:t>.</w:t>
      </w:r>
    </w:p>
    <w:p w14:paraId="2128E1CD" w14:textId="77777777" w:rsidR="007F779C" w:rsidRPr="00BA4CA4" w:rsidRDefault="00AC2E8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Размещение: Лодж</w:t>
      </w:r>
      <w:r w:rsidR="007F779C" w:rsidRPr="00BA4CA4">
        <w:rPr>
          <w:rFonts w:ascii="Times New Roman" w:hAnsi="Times New Roman" w:cs="Times New Roman"/>
          <w:lang w:val="uk-UA"/>
        </w:rPr>
        <w:t>/бунгало. План питани</w:t>
      </w:r>
      <w:r w:rsidRPr="00BA4CA4">
        <w:rPr>
          <w:rFonts w:ascii="Times New Roman" w:hAnsi="Times New Roman" w:cs="Times New Roman"/>
          <w:lang w:val="uk-UA"/>
        </w:rPr>
        <w:t>я — завтрак, обед, ужин, окальные</w:t>
      </w:r>
      <w:r w:rsidR="007F779C" w:rsidRPr="00BA4CA4">
        <w:rPr>
          <w:rFonts w:ascii="Times New Roman" w:hAnsi="Times New Roman" w:cs="Times New Roman"/>
          <w:lang w:val="uk-UA"/>
        </w:rPr>
        <w:t xml:space="preserve"> напитки из списка.</w:t>
      </w:r>
    </w:p>
    <w:p w14:paraId="386B3C35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День 6-7 Дни охоты</w:t>
      </w:r>
    </w:p>
    <w:p w14:paraId="04F182B7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Опытная и профессиональная команда охотников фермы поможет вам в успешной трофейно</w:t>
      </w:r>
      <w:r w:rsidR="00AC2E8C" w:rsidRPr="00BA4CA4">
        <w:rPr>
          <w:rFonts w:ascii="Times New Roman" w:hAnsi="Times New Roman" w:cs="Times New Roman"/>
          <w:lang w:val="uk-UA"/>
        </w:rPr>
        <w:t>й охоте. О</w:t>
      </w:r>
      <w:r w:rsidRPr="00BA4CA4">
        <w:rPr>
          <w:rFonts w:ascii="Times New Roman" w:hAnsi="Times New Roman" w:cs="Times New Roman"/>
          <w:lang w:val="uk-UA"/>
        </w:rPr>
        <w:t>хотники не только преданные своему делу люди, они эксперты в э</w:t>
      </w:r>
      <w:r w:rsidR="00AC2E8C" w:rsidRPr="00BA4CA4">
        <w:rPr>
          <w:rFonts w:ascii="Times New Roman" w:hAnsi="Times New Roman" w:cs="Times New Roman"/>
          <w:lang w:val="uk-UA"/>
        </w:rPr>
        <w:t>той области и превосходные щценщики</w:t>
      </w:r>
      <w:r w:rsidRPr="00BA4CA4">
        <w:rPr>
          <w:rFonts w:ascii="Times New Roman" w:hAnsi="Times New Roman" w:cs="Times New Roman"/>
          <w:lang w:val="uk-UA"/>
        </w:rPr>
        <w:t xml:space="preserve"> качества трофеев, но, что самое важное, обладают большим практическим опытом. Для вашего комфорта и безопасно</w:t>
      </w:r>
      <w:r w:rsidR="00AC2E8C" w:rsidRPr="00BA4CA4">
        <w:rPr>
          <w:rFonts w:ascii="Times New Roman" w:hAnsi="Times New Roman" w:cs="Times New Roman"/>
          <w:lang w:val="uk-UA"/>
        </w:rPr>
        <w:t xml:space="preserve"> охоты</w:t>
      </w:r>
      <w:r w:rsidRPr="00BA4CA4">
        <w:rPr>
          <w:rFonts w:ascii="Times New Roman" w:hAnsi="Times New Roman" w:cs="Times New Roman"/>
          <w:lang w:val="uk-UA"/>
        </w:rPr>
        <w:t xml:space="preserve"> организаторы предоставляют полностью оборудованные полноприводные автомобили, которые используются как для охоты, так и в качестве резервных автомобилей. Аптечка первой помощи, холодильники с водой и другими прохладительными напитками и закуск</w:t>
      </w:r>
      <w:r w:rsidR="00AC2E8C" w:rsidRPr="00BA4CA4">
        <w:rPr>
          <w:rFonts w:ascii="Times New Roman" w:hAnsi="Times New Roman" w:cs="Times New Roman"/>
          <w:lang w:val="uk-UA"/>
        </w:rPr>
        <w:t xml:space="preserve">ами будут в автомобиле для вашего комфорта </w:t>
      </w:r>
      <w:r w:rsidRPr="00BA4CA4">
        <w:rPr>
          <w:rFonts w:ascii="Times New Roman" w:hAnsi="Times New Roman" w:cs="Times New Roman"/>
          <w:lang w:val="uk-UA"/>
        </w:rPr>
        <w:t>и удовольствия.</w:t>
      </w:r>
    </w:p>
    <w:p w14:paraId="40306891" w14:textId="47376085" w:rsidR="007F779C" w:rsidRPr="00BA4CA4" w:rsidRDefault="00BA4CA4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F779C" w:rsidRPr="00BA4CA4">
        <w:rPr>
          <w:rFonts w:ascii="Times New Roman" w:hAnsi="Times New Roman" w:cs="Times New Roman"/>
          <w:lang w:val="uk-UA"/>
        </w:rPr>
        <w:t>Размещение</w:t>
      </w:r>
      <w:proofErr w:type="spellEnd"/>
      <w:r w:rsidR="007F779C" w:rsidRPr="00BA4CA4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AC2E8C" w:rsidRPr="00BA4CA4">
        <w:rPr>
          <w:rFonts w:ascii="Times New Roman" w:hAnsi="Times New Roman" w:cs="Times New Roman"/>
          <w:lang w:val="uk-UA"/>
        </w:rPr>
        <w:t>Лодж</w:t>
      </w:r>
      <w:proofErr w:type="spellEnd"/>
      <w:r w:rsidR="007F779C" w:rsidRPr="00BA4CA4">
        <w:rPr>
          <w:rFonts w:ascii="Times New Roman" w:hAnsi="Times New Roman" w:cs="Times New Roman"/>
          <w:lang w:val="uk-UA"/>
        </w:rPr>
        <w:t>/</w:t>
      </w:r>
      <w:proofErr w:type="spellStart"/>
      <w:r w:rsidR="007F779C" w:rsidRPr="00BA4CA4">
        <w:rPr>
          <w:rFonts w:ascii="Times New Roman" w:hAnsi="Times New Roman" w:cs="Times New Roman"/>
          <w:lang w:val="uk-UA"/>
        </w:rPr>
        <w:t>бунгало</w:t>
      </w:r>
      <w:proofErr w:type="spellEnd"/>
      <w:r w:rsidR="007F779C" w:rsidRPr="00BA4CA4">
        <w:rPr>
          <w:rFonts w:ascii="Times New Roman" w:hAnsi="Times New Roman" w:cs="Times New Roman"/>
          <w:lang w:val="uk-UA"/>
        </w:rPr>
        <w:t xml:space="preserve">. План питания — завтрак, обед и ужин, </w:t>
      </w:r>
      <w:r w:rsidR="00AC2E8C" w:rsidRPr="00BA4CA4">
        <w:rPr>
          <w:rFonts w:ascii="Times New Roman" w:hAnsi="Times New Roman" w:cs="Times New Roman"/>
          <w:lang w:val="uk-UA"/>
        </w:rPr>
        <w:t>локальные</w:t>
      </w:r>
      <w:r w:rsidR="007F779C" w:rsidRPr="00BA4CA4">
        <w:rPr>
          <w:rFonts w:ascii="Times New Roman" w:hAnsi="Times New Roman" w:cs="Times New Roman"/>
          <w:lang w:val="uk-UA"/>
        </w:rPr>
        <w:t xml:space="preserve"> напитки из списка.</w:t>
      </w:r>
    </w:p>
    <w:p w14:paraId="1C286476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lastRenderedPageBreak/>
        <w:t>8 день Сафари</w:t>
      </w:r>
    </w:p>
    <w:p w14:paraId="54A2B7EA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Сегодня целый день безлимитное сафари в национальном парке Этоша, от восхода до заката с перерывом на обед.</w:t>
      </w:r>
    </w:p>
    <w:p w14:paraId="01767CEE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 xml:space="preserve">Расстояние: 150 км, Продолжительность: целый </w:t>
      </w:r>
      <w:r w:rsidR="00AC2E8C" w:rsidRPr="00BA4CA4">
        <w:rPr>
          <w:rFonts w:ascii="Times New Roman" w:hAnsi="Times New Roman" w:cs="Times New Roman"/>
          <w:lang w:val="uk-UA"/>
        </w:rPr>
        <w:t>день безлимитное сафари в Этоше. Размещение: Лодж</w:t>
      </w:r>
      <w:r w:rsidRPr="00BA4CA4">
        <w:rPr>
          <w:rFonts w:ascii="Times New Roman" w:hAnsi="Times New Roman" w:cs="Times New Roman"/>
          <w:lang w:val="uk-UA"/>
        </w:rPr>
        <w:t>/бунгало. План питания – завтрак, обед и ужин, местные напитки из списка.</w:t>
      </w:r>
    </w:p>
    <w:p w14:paraId="39A35FAC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День 9 День отъезда</w:t>
      </w:r>
    </w:p>
    <w:p w14:paraId="4B9A1F94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После завтрака «прощание» с охотничьей фермой</w:t>
      </w:r>
      <w:r w:rsidR="00AC2E8C" w:rsidRPr="00BA4CA4">
        <w:rPr>
          <w:rFonts w:ascii="Times New Roman" w:hAnsi="Times New Roman" w:cs="Times New Roman"/>
          <w:lang w:val="uk-UA"/>
        </w:rPr>
        <w:t xml:space="preserve"> и вы отправитесь</w:t>
      </w:r>
      <w:r w:rsidRPr="00BA4CA4">
        <w:rPr>
          <w:rFonts w:ascii="Times New Roman" w:hAnsi="Times New Roman" w:cs="Times New Roman"/>
          <w:lang w:val="uk-UA"/>
        </w:rPr>
        <w:t xml:space="preserve"> на юг в Виндхук, столицу Намибии. </w:t>
      </w:r>
      <w:r w:rsidR="00AC2E8C" w:rsidRPr="00BA4CA4">
        <w:rPr>
          <w:rFonts w:ascii="Times New Roman" w:hAnsi="Times New Roman" w:cs="Times New Roman"/>
          <w:lang w:val="uk-UA"/>
        </w:rPr>
        <w:t>Будет д</w:t>
      </w:r>
      <w:r w:rsidRPr="00BA4CA4">
        <w:rPr>
          <w:rFonts w:ascii="Times New Roman" w:hAnsi="Times New Roman" w:cs="Times New Roman"/>
          <w:lang w:val="uk-UA"/>
        </w:rPr>
        <w:t>остаточно времени, чтобы сделать покупки подарков, сувениров и диковинок на местном</w:t>
      </w:r>
      <w:r w:rsidR="00AC2E8C" w:rsidRPr="00BA4CA4">
        <w:rPr>
          <w:rFonts w:ascii="Times New Roman" w:hAnsi="Times New Roman" w:cs="Times New Roman"/>
          <w:lang w:val="uk-UA"/>
        </w:rPr>
        <w:t xml:space="preserve"> ремесленном</w:t>
      </w:r>
      <w:r w:rsidRPr="00BA4CA4">
        <w:rPr>
          <w:rFonts w:ascii="Times New Roman" w:hAnsi="Times New Roman" w:cs="Times New Roman"/>
          <w:lang w:val="uk-UA"/>
        </w:rPr>
        <w:t xml:space="preserve"> рынке. </w:t>
      </w:r>
      <w:r w:rsidR="00AC2E8C" w:rsidRPr="00BA4CA4">
        <w:rPr>
          <w:rFonts w:ascii="Times New Roman" w:hAnsi="Times New Roman" w:cs="Times New Roman"/>
          <w:lang w:val="uk-UA"/>
        </w:rPr>
        <w:t>Прибытие в аэропорт для регистрации на международный рейсю</w:t>
      </w:r>
      <w:r w:rsidRPr="00BA4CA4">
        <w:rPr>
          <w:rFonts w:ascii="Times New Roman" w:hAnsi="Times New Roman" w:cs="Times New Roman"/>
          <w:lang w:val="uk-UA"/>
        </w:rPr>
        <w:t>.</w:t>
      </w:r>
    </w:p>
    <w:p w14:paraId="72BA4AC0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Расстояние: около 400 км (асфальтированные дороги), Продолжительность: 4 часа.</w:t>
      </w:r>
    </w:p>
    <w:p w14:paraId="6FD2ADB8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</w:p>
    <w:p w14:paraId="005F635C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 xml:space="preserve">Список животных, на которых можно охотиться </w:t>
      </w:r>
      <w:r w:rsidR="00AC2E8C" w:rsidRPr="00BA4CA4">
        <w:rPr>
          <w:rFonts w:ascii="Times New Roman" w:hAnsi="Times New Roman" w:cs="Times New Roman"/>
          <w:lang w:val="uk-UA"/>
        </w:rPr>
        <w:t>(</w:t>
      </w:r>
      <w:r w:rsidRPr="00BA4CA4">
        <w:rPr>
          <w:rFonts w:ascii="Times New Roman" w:hAnsi="Times New Roman" w:cs="Times New Roman"/>
          <w:lang w:val="uk-UA"/>
        </w:rPr>
        <w:t>за дополнительную плату</w:t>
      </w:r>
      <w:r w:rsidR="00AC2E8C" w:rsidRPr="00BA4CA4">
        <w:rPr>
          <w:rFonts w:ascii="Times New Roman" w:hAnsi="Times New Roman" w:cs="Times New Roman"/>
          <w:lang w:val="uk-UA"/>
        </w:rPr>
        <w:t>)</w:t>
      </w:r>
      <w:r w:rsidRPr="00BA4CA4">
        <w:rPr>
          <w:rFonts w:ascii="Times New Roman" w:hAnsi="Times New Roman" w:cs="Times New Roman"/>
          <w:lang w:val="uk-UA"/>
        </w:rPr>
        <w:t>: куду, канна, водяной козёл, жираф, личи, нья</w:t>
      </w:r>
      <w:r w:rsidR="00AC2E8C" w:rsidRPr="00BA4CA4">
        <w:rPr>
          <w:rFonts w:ascii="Times New Roman" w:hAnsi="Times New Roman" w:cs="Times New Roman"/>
          <w:lang w:val="uk-UA"/>
        </w:rPr>
        <w:t>ла, дамара дик дик, соболь</w:t>
      </w:r>
      <w:r w:rsidRPr="00BA4CA4">
        <w:rPr>
          <w:rFonts w:ascii="Times New Roman" w:hAnsi="Times New Roman" w:cs="Times New Roman"/>
          <w:lang w:val="uk-UA"/>
        </w:rPr>
        <w:t>, клипспрингер, орикс, бубал, спрингбок, бородавочник, дукер, стейнбок, страус, блессбок, импала, горная зебра, зебра бурчелла, чёрный гну, голуб</w:t>
      </w:r>
      <w:r w:rsidR="00AC2E8C" w:rsidRPr="00BA4CA4">
        <w:rPr>
          <w:rFonts w:ascii="Times New Roman" w:hAnsi="Times New Roman" w:cs="Times New Roman"/>
          <w:lang w:val="uk-UA"/>
        </w:rPr>
        <w:t xml:space="preserve">ой гну, шакал, </w:t>
      </w:r>
      <w:r w:rsidRPr="00BA4CA4">
        <w:rPr>
          <w:rFonts w:ascii="Times New Roman" w:hAnsi="Times New Roman" w:cs="Times New Roman"/>
          <w:lang w:val="uk-UA"/>
        </w:rPr>
        <w:t>птиц</w:t>
      </w:r>
      <w:r w:rsidR="00AC2E8C" w:rsidRPr="00BA4CA4">
        <w:rPr>
          <w:rFonts w:ascii="Times New Roman" w:hAnsi="Times New Roman" w:cs="Times New Roman"/>
          <w:lang w:val="uk-UA"/>
        </w:rPr>
        <w:t>ы</w:t>
      </w:r>
      <w:r w:rsidRPr="00BA4CA4">
        <w:rPr>
          <w:rFonts w:ascii="Times New Roman" w:hAnsi="Times New Roman" w:cs="Times New Roman"/>
          <w:lang w:val="uk-UA"/>
        </w:rPr>
        <w:t>. По личному запросу - леопард, гепард, бурая гиена.</w:t>
      </w:r>
    </w:p>
    <w:p w14:paraId="6673691B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Раненые и - несмотря на интенсивные исследования - потерянные животные - оплачиваются в полном объёме согласно прейскуранту.</w:t>
      </w:r>
    </w:p>
    <w:p w14:paraId="749422D9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Мясо животных будет использовано для приготовления ужина, остальное мясо находится в распоряжении фермы.</w:t>
      </w:r>
    </w:p>
    <w:p w14:paraId="7209D896" w14:textId="77777777" w:rsidR="007F779C" w:rsidRPr="00BA4CA4" w:rsidRDefault="007F779C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>Охотничья лицензия, плащ</w:t>
      </w:r>
      <w:r w:rsidR="00AC2E8C" w:rsidRPr="00BA4CA4">
        <w:rPr>
          <w:rFonts w:ascii="Times New Roman" w:hAnsi="Times New Roman" w:cs="Times New Roman"/>
          <w:lang w:val="uk-UA"/>
        </w:rPr>
        <w:t>-накидка</w:t>
      </w:r>
      <w:r w:rsidRPr="00BA4CA4">
        <w:rPr>
          <w:rFonts w:ascii="Times New Roman" w:hAnsi="Times New Roman" w:cs="Times New Roman"/>
          <w:lang w:val="uk-UA"/>
        </w:rPr>
        <w:t>, полное крепление, аренда ружья включены в стоимость.</w:t>
      </w:r>
    </w:p>
    <w:tbl>
      <w:tblPr>
        <w:tblpPr w:leftFromText="180" w:rightFromText="180" w:vertAnchor="text" w:horzAnchor="margin" w:tblpY="2107"/>
        <w:tblW w:w="3003" w:type="dxa"/>
        <w:tblLook w:val="04A0" w:firstRow="1" w:lastRow="0" w:firstColumn="1" w:lastColumn="0" w:noHBand="0" w:noVBand="1"/>
      </w:tblPr>
      <w:tblGrid>
        <w:gridCol w:w="2340"/>
        <w:gridCol w:w="712"/>
      </w:tblGrid>
      <w:tr w:rsidR="00BA4CA4" w:rsidRPr="00BA4CA4" w14:paraId="6E7BF484" w14:textId="77777777" w:rsidTr="00BA4CA4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09F4" w14:textId="77777777" w:rsidR="00BA4CA4" w:rsidRPr="00BA4CA4" w:rsidRDefault="00BA4CA4" w:rsidP="00BA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BA4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AECD" w14:textId="77777777" w:rsidR="00BA4CA4" w:rsidRPr="00BA4CA4" w:rsidRDefault="00BA4CA4" w:rsidP="00BA4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BA4C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,USD</w:t>
            </w:r>
          </w:p>
        </w:tc>
      </w:tr>
      <w:tr w:rsidR="00BA4CA4" w:rsidRPr="00BA4CA4" w14:paraId="1530C68F" w14:textId="77777777" w:rsidTr="00BA4CA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6A82" w14:textId="77777777" w:rsidR="00BA4CA4" w:rsidRPr="00BA4CA4" w:rsidRDefault="00BA4CA4" w:rsidP="00BA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A4CA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1:1 rifle hunter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CF20" w14:textId="51434AF5" w:rsidR="00BA4CA4" w:rsidRPr="00BA4CA4" w:rsidRDefault="00BA4CA4" w:rsidP="00BA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3 579</w:t>
            </w:r>
          </w:p>
        </w:tc>
      </w:tr>
      <w:tr w:rsidR="00BA4CA4" w:rsidRPr="00BA4CA4" w14:paraId="53148D76" w14:textId="77777777" w:rsidTr="00BA4CA4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1DD1" w14:textId="77777777" w:rsidR="00BA4CA4" w:rsidRPr="00BA4CA4" w:rsidRDefault="00BA4CA4" w:rsidP="00BA4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BA4CA4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 &amp; more :1 rifle hunter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8170" w14:textId="29E6E10C" w:rsidR="00BA4CA4" w:rsidRPr="00BA4CA4" w:rsidRDefault="00BA4CA4" w:rsidP="00BA4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3 357</w:t>
            </w:r>
          </w:p>
        </w:tc>
      </w:tr>
    </w:tbl>
    <w:p w14:paraId="7EC6F923" w14:textId="5683D7A9" w:rsidR="009D7219" w:rsidRPr="00BA4CA4" w:rsidRDefault="00BA4CA4" w:rsidP="007F779C">
      <w:pPr>
        <w:rPr>
          <w:rFonts w:ascii="Times New Roman" w:hAnsi="Times New Roman" w:cs="Times New Roman"/>
          <w:lang w:val="uk-UA"/>
        </w:rPr>
      </w:pPr>
      <w:r w:rsidRPr="00BA4CA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C2E8C" w:rsidRPr="00BA4CA4">
        <w:rPr>
          <w:rFonts w:ascii="Times New Roman" w:hAnsi="Times New Roman" w:cs="Times New Roman"/>
          <w:lang w:val="uk-UA"/>
        </w:rPr>
        <w:t>Подгтовка</w:t>
      </w:r>
      <w:proofErr w:type="spellEnd"/>
      <w:r w:rsidR="007F779C" w:rsidRPr="00BA4CA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F779C" w:rsidRPr="00BA4CA4">
        <w:rPr>
          <w:rFonts w:ascii="Times New Roman" w:hAnsi="Times New Roman" w:cs="Times New Roman"/>
          <w:lang w:val="uk-UA"/>
        </w:rPr>
        <w:t>трофеев</w:t>
      </w:r>
      <w:proofErr w:type="spellEnd"/>
      <w:r w:rsidR="007F779C" w:rsidRPr="00BA4CA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F779C" w:rsidRPr="00BA4CA4">
        <w:rPr>
          <w:rFonts w:ascii="Times New Roman" w:hAnsi="Times New Roman" w:cs="Times New Roman"/>
          <w:lang w:val="uk-UA"/>
        </w:rPr>
        <w:t>таксидермистом</w:t>
      </w:r>
      <w:proofErr w:type="spellEnd"/>
      <w:r w:rsidR="007F779C" w:rsidRPr="00BA4CA4">
        <w:rPr>
          <w:rFonts w:ascii="Times New Roman" w:hAnsi="Times New Roman" w:cs="Times New Roman"/>
          <w:lang w:val="uk-UA"/>
        </w:rPr>
        <w:t xml:space="preserve"> в Намибии (может потребоваться специальная поездка к таксидермисту). Благодаря многолетнему опыту и оттачиванию своих навыков наши свежевальщики </w:t>
      </w:r>
      <w:r w:rsidR="00AC2E8C" w:rsidRPr="00BA4CA4">
        <w:rPr>
          <w:rFonts w:ascii="Times New Roman" w:hAnsi="Times New Roman" w:cs="Times New Roman"/>
          <w:lang w:val="uk-UA"/>
        </w:rPr>
        <w:t xml:space="preserve">и кожевники </w:t>
      </w:r>
      <w:r w:rsidR="007F779C" w:rsidRPr="00BA4CA4">
        <w:rPr>
          <w:rFonts w:ascii="Times New Roman" w:hAnsi="Times New Roman" w:cs="Times New Roman"/>
          <w:lang w:val="uk-UA"/>
        </w:rPr>
        <w:t>обеспечат подготовку каждого из трофеев в соответствии с вашими требованиями и отправят их в вашу страну (если это не запрещено). Эта услуга за дополнительную плату.</w:t>
      </w:r>
    </w:p>
    <w:sectPr w:rsidR="009D7219" w:rsidRPr="00BA4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19"/>
    <w:rsid w:val="001F4ADB"/>
    <w:rsid w:val="00305EAA"/>
    <w:rsid w:val="00444F61"/>
    <w:rsid w:val="006153CC"/>
    <w:rsid w:val="00624092"/>
    <w:rsid w:val="00636AD3"/>
    <w:rsid w:val="00647567"/>
    <w:rsid w:val="006933C5"/>
    <w:rsid w:val="006D051F"/>
    <w:rsid w:val="007259E0"/>
    <w:rsid w:val="007F779C"/>
    <w:rsid w:val="008A7F2D"/>
    <w:rsid w:val="008D5C80"/>
    <w:rsid w:val="008E0311"/>
    <w:rsid w:val="009D7219"/>
    <w:rsid w:val="00A26460"/>
    <w:rsid w:val="00AC2E8C"/>
    <w:rsid w:val="00B30084"/>
    <w:rsid w:val="00BA4CA4"/>
    <w:rsid w:val="00E8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64E2"/>
  <w15:chartTrackingRefBased/>
  <w15:docId w15:val="{256F33AD-2A71-4886-95A8-84AE1883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3</cp:revision>
  <dcterms:created xsi:type="dcterms:W3CDTF">2024-12-23T09:28:00Z</dcterms:created>
  <dcterms:modified xsi:type="dcterms:W3CDTF">2024-12-23T09:30:00Z</dcterms:modified>
</cp:coreProperties>
</file>